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175" w:type="dxa"/>
        <w:tblInd w:w="-318" w:type="dxa"/>
        <w:tblLook w:val="04A0" w:firstRow="1" w:lastRow="0" w:firstColumn="1" w:lastColumn="0" w:noHBand="0" w:noVBand="1"/>
      </w:tblPr>
      <w:tblGrid>
        <w:gridCol w:w="5813"/>
        <w:gridCol w:w="25362"/>
      </w:tblGrid>
      <w:tr w:rsidR="00E673F0" w:rsidRPr="00A32E6B" w:rsidTr="007F29E5">
        <w:tc>
          <w:tcPr>
            <w:tcW w:w="5813" w:type="dxa"/>
          </w:tcPr>
          <w:p w:rsidR="00E673F0" w:rsidRPr="00A32E6B" w:rsidRDefault="00E673F0" w:rsidP="00AD4333">
            <w:pPr>
              <w:spacing w:after="0" w:line="240" w:lineRule="auto"/>
              <w:ind w:right="-5696"/>
              <w:rPr>
                <w:rFonts w:ascii="Times New Roman" w:hAnsi="Times New Roman"/>
                <w:sz w:val="28"/>
                <w:szCs w:val="28"/>
              </w:rPr>
            </w:pPr>
          </w:p>
        </w:tc>
        <w:tc>
          <w:tcPr>
            <w:tcW w:w="25362" w:type="dxa"/>
          </w:tcPr>
          <w:p w:rsidR="00E673F0" w:rsidRPr="00A32E6B" w:rsidRDefault="00E673F0" w:rsidP="00E673F0">
            <w:pPr>
              <w:spacing w:after="0" w:line="240" w:lineRule="auto"/>
              <w:rPr>
                <w:rFonts w:ascii="Times New Roman" w:hAnsi="Times New Roman"/>
                <w:sz w:val="28"/>
                <w:szCs w:val="28"/>
              </w:rPr>
            </w:pPr>
            <w:r w:rsidRPr="00A32E6B">
              <w:rPr>
                <w:rFonts w:ascii="Times New Roman" w:hAnsi="Times New Roman"/>
                <w:sz w:val="28"/>
                <w:szCs w:val="28"/>
              </w:rPr>
              <w:t>УТВЕРЖДАЮ</w:t>
            </w:r>
          </w:p>
          <w:p w:rsidR="007F29E5" w:rsidRDefault="004F6AB2" w:rsidP="00E673F0">
            <w:pPr>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Председателя</w:t>
            </w:r>
            <w:r w:rsidR="00E673F0" w:rsidRPr="00A32E6B">
              <w:rPr>
                <w:rFonts w:ascii="Times New Roman" w:hAnsi="Times New Roman"/>
                <w:sz w:val="28"/>
                <w:szCs w:val="28"/>
              </w:rPr>
              <w:t xml:space="preserve"> МКУ </w:t>
            </w:r>
          </w:p>
          <w:p w:rsidR="007F29E5" w:rsidRDefault="00E673F0" w:rsidP="00E673F0">
            <w:pPr>
              <w:spacing w:after="0" w:line="240" w:lineRule="auto"/>
              <w:rPr>
                <w:rFonts w:ascii="Times New Roman" w:hAnsi="Times New Roman"/>
                <w:sz w:val="28"/>
                <w:szCs w:val="28"/>
              </w:rPr>
            </w:pPr>
            <w:r w:rsidRPr="00A32E6B">
              <w:rPr>
                <w:rFonts w:ascii="Times New Roman" w:hAnsi="Times New Roman"/>
                <w:sz w:val="28"/>
                <w:szCs w:val="28"/>
              </w:rPr>
              <w:t>«Комитет по культуре, спорту</w:t>
            </w:r>
          </w:p>
          <w:p w:rsidR="00E673F0" w:rsidRPr="00A32E6B" w:rsidRDefault="00E673F0" w:rsidP="00E673F0">
            <w:pPr>
              <w:spacing w:after="0" w:line="240" w:lineRule="auto"/>
              <w:rPr>
                <w:rFonts w:ascii="Times New Roman" w:hAnsi="Times New Roman"/>
                <w:sz w:val="28"/>
                <w:szCs w:val="28"/>
              </w:rPr>
            </w:pPr>
            <w:r w:rsidRPr="00A32E6B">
              <w:rPr>
                <w:rFonts w:ascii="Times New Roman" w:hAnsi="Times New Roman"/>
                <w:sz w:val="28"/>
                <w:szCs w:val="28"/>
              </w:rPr>
              <w:t xml:space="preserve"> </w:t>
            </w:r>
            <w:proofErr w:type="gramStart"/>
            <w:r w:rsidRPr="00A32E6B">
              <w:rPr>
                <w:rFonts w:ascii="Times New Roman" w:hAnsi="Times New Roman"/>
                <w:sz w:val="28"/>
                <w:szCs w:val="28"/>
              </w:rPr>
              <w:t>и</w:t>
            </w:r>
            <w:proofErr w:type="gramEnd"/>
            <w:r w:rsidRPr="00A32E6B">
              <w:rPr>
                <w:rFonts w:ascii="Times New Roman" w:hAnsi="Times New Roman"/>
                <w:sz w:val="28"/>
                <w:szCs w:val="28"/>
              </w:rPr>
              <w:t xml:space="preserve"> делам молодежи»</w:t>
            </w:r>
          </w:p>
          <w:p w:rsidR="00E673F0" w:rsidRPr="00A32E6B" w:rsidRDefault="007F29E5" w:rsidP="00E673F0">
            <w:pPr>
              <w:spacing w:after="0" w:line="240" w:lineRule="auto"/>
              <w:rPr>
                <w:rFonts w:ascii="Times New Roman" w:hAnsi="Times New Roman"/>
                <w:sz w:val="28"/>
                <w:szCs w:val="28"/>
              </w:rPr>
            </w:pPr>
            <w:r>
              <w:rPr>
                <w:rFonts w:ascii="Times New Roman" w:hAnsi="Times New Roman"/>
                <w:sz w:val="28"/>
                <w:szCs w:val="28"/>
              </w:rPr>
              <w:t>_________</w:t>
            </w:r>
            <w:r w:rsidR="00E673F0" w:rsidRPr="00A32E6B">
              <w:rPr>
                <w:rFonts w:ascii="Times New Roman" w:hAnsi="Times New Roman"/>
                <w:sz w:val="28"/>
                <w:szCs w:val="28"/>
              </w:rPr>
              <w:t>__</w:t>
            </w:r>
            <w:r w:rsidR="004F6AB2">
              <w:rPr>
                <w:rFonts w:ascii="Times New Roman" w:hAnsi="Times New Roman"/>
                <w:sz w:val="28"/>
                <w:szCs w:val="28"/>
              </w:rPr>
              <w:t>И.А. Новикова</w:t>
            </w:r>
          </w:p>
          <w:p w:rsidR="00E673F0" w:rsidRPr="00A32E6B" w:rsidRDefault="00E673F0" w:rsidP="007F29E5">
            <w:pPr>
              <w:spacing w:after="0" w:line="240" w:lineRule="auto"/>
              <w:rPr>
                <w:rFonts w:ascii="Times New Roman" w:hAnsi="Times New Roman"/>
                <w:sz w:val="28"/>
                <w:szCs w:val="28"/>
              </w:rPr>
            </w:pPr>
            <w:r w:rsidRPr="00A32E6B">
              <w:rPr>
                <w:rFonts w:ascii="Times New Roman" w:hAnsi="Times New Roman"/>
                <w:sz w:val="28"/>
                <w:szCs w:val="28"/>
              </w:rPr>
              <w:t>«____»_</w:t>
            </w:r>
            <w:r w:rsidR="007F29E5">
              <w:rPr>
                <w:rFonts w:ascii="Times New Roman" w:hAnsi="Times New Roman"/>
                <w:sz w:val="28"/>
                <w:szCs w:val="28"/>
              </w:rPr>
              <w:t>__________</w:t>
            </w:r>
            <w:r w:rsidRPr="00A32E6B">
              <w:rPr>
                <w:rFonts w:ascii="Times New Roman" w:hAnsi="Times New Roman"/>
                <w:sz w:val="28"/>
                <w:szCs w:val="28"/>
              </w:rPr>
              <w:t>_20</w:t>
            </w:r>
            <w:r w:rsidR="004F6AB2">
              <w:rPr>
                <w:rFonts w:ascii="Times New Roman" w:hAnsi="Times New Roman"/>
                <w:sz w:val="28"/>
                <w:szCs w:val="28"/>
              </w:rPr>
              <w:t>22</w:t>
            </w:r>
            <w:r w:rsidRPr="00A32E6B">
              <w:rPr>
                <w:rFonts w:ascii="Times New Roman" w:hAnsi="Times New Roman"/>
                <w:sz w:val="28"/>
                <w:szCs w:val="28"/>
              </w:rPr>
              <w:t xml:space="preserve"> г.</w:t>
            </w:r>
          </w:p>
        </w:tc>
      </w:tr>
    </w:tbl>
    <w:p w:rsidR="00E673F0" w:rsidRPr="00A32E6B" w:rsidRDefault="00E673F0" w:rsidP="00E673F0">
      <w:pPr>
        <w:spacing w:after="0" w:line="240" w:lineRule="auto"/>
        <w:rPr>
          <w:rFonts w:ascii="Times New Roman" w:hAnsi="Times New Roman"/>
          <w:sz w:val="28"/>
          <w:szCs w:val="28"/>
        </w:rPr>
      </w:pPr>
    </w:p>
    <w:p w:rsidR="00E673F0" w:rsidRPr="00A32E6B" w:rsidRDefault="00E673F0" w:rsidP="00E673F0">
      <w:pPr>
        <w:spacing w:after="0" w:line="240" w:lineRule="auto"/>
        <w:rPr>
          <w:rFonts w:ascii="Times New Roman" w:hAnsi="Times New Roman"/>
          <w:sz w:val="28"/>
          <w:szCs w:val="28"/>
        </w:rPr>
      </w:pPr>
    </w:p>
    <w:p w:rsidR="00E673F0" w:rsidRPr="00A32E6B" w:rsidRDefault="00E673F0" w:rsidP="00E673F0">
      <w:pPr>
        <w:spacing w:after="0" w:line="240" w:lineRule="auto"/>
        <w:rPr>
          <w:rFonts w:ascii="Times New Roman" w:hAnsi="Times New Roman"/>
          <w:sz w:val="28"/>
          <w:szCs w:val="28"/>
        </w:rPr>
      </w:pPr>
    </w:p>
    <w:p w:rsidR="00E673F0" w:rsidRPr="00A32E6B" w:rsidRDefault="00E673F0"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2352CC" w:rsidRPr="00A32E6B" w:rsidRDefault="002352CC" w:rsidP="00E673F0">
      <w:pPr>
        <w:spacing w:after="0" w:line="240" w:lineRule="auto"/>
        <w:rPr>
          <w:rFonts w:ascii="Times New Roman" w:hAnsi="Times New Roman"/>
          <w:sz w:val="28"/>
          <w:szCs w:val="28"/>
        </w:rPr>
      </w:pPr>
    </w:p>
    <w:p w:rsidR="00E673F0" w:rsidRPr="00A32E6B" w:rsidRDefault="00E673F0" w:rsidP="00AD4333">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b/>
          <w:sz w:val="28"/>
          <w:szCs w:val="28"/>
        </w:rPr>
      </w:pPr>
      <w:r w:rsidRPr="00A32E6B">
        <w:rPr>
          <w:rFonts w:ascii="Times New Roman" w:hAnsi="Times New Roman"/>
          <w:b/>
          <w:sz w:val="28"/>
          <w:szCs w:val="28"/>
        </w:rPr>
        <w:t>Текстовый отчет</w:t>
      </w:r>
    </w:p>
    <w:p w:rsidR="00E673F0" w:rsidRPr="00A32E6B" w:rsidRDefault="00E673F0" w:rsidP="00E673F0">
      <w:pPr>
        <w:spacing w:after="0" w:line="240" w:lineRule="auto"/>
        <w:jc w:val="center"/>
        <w:rPr>
          <w:rFonts w:ascii="Times New Roman" w:hAnsi="Times New Roman"/>
          <w:b/>
          <w:sz w:val="28"/>
          <w:szCs w:val="28"/>
        </w:rPr>
      </w:pPr>
      <w:r w:rsidRPr="00A32E6B">
        <w:rPr>
          <w:rFonts w:ascii="Times New Roman" w:hAnsi="Times New Roman"/>
          <w:b/>
          <w:sz w:val="28"/>
          <w:szCs w:val="28"/>
        </w:rPr>
        <w:t>о работе муниципального бюджетного учреждения</w:t>
      </w:r>
    </w:p>
    <w:p w:rsidR="00E673F0" w:rsidRPr="00A32E6B" w:rsidRDefault="00E673F0" w:rsidP="00E673F0">
      <w:pPr>
        <w:spacing w:after="0" w:line="240" w:lineRule="auto"/>
        <w:jc w:val="center"/>
        <w:rPr>
          <w:rFonts w:ascii="Times New Roman" w:hAnsi="Times New Roman"/>
          <w:b/>
          <w:sz w:val="28"/>
          <w:szCs w:val="28"/>
        </w:rPr>
      </w:pPr>
      <w:r w:rsidRPr="00A32E6B">
        <w:rPr>
          <w:rFonts w:ascii="Times New Roman" w:hAnsi="Times New Roman"/>
          <w:b/>
          <w:sz w:val="28"/>
          <w:szCs w:val="28"/>
        </w:rPr>
        <w:t>«Многофункциональный культурный центр»</w:t>
      </w:r>
    </w:p>
    <w:p w:rsidR="00E673F0" w:rsidRPr="00A32E6B" w:rsidRDefault="00E673F0" w:rsidP="00E673F0">
      <w:pPr>
        <w:spacing w:after="0" w:line="240" w:lineRule="auto"/>
        <w:jc w:val="center"/>
        <w:rPr>
          <w:rFonts w:ascii="Times New Roman" w:hAnsi="Times New Roman"/>
          <w:b/>
          <w:sz w:val="28"/>
          <w:szCs w:val="28"/>
        </w:rPr>
      </w:pPr>
      <w:r w:rsidRPr="00A32E6B">
        <w:rPr>
          <w:rFonts w:ascii="Times New Roman" w:hAnsi="Times New Roman"/>
          <w:b/>
          <w:sz w:val="28"/>
          <w:szCs w:val="28"/>
        </w:rPr>
        <w:t xml:space="preserve">Кытмановского района </w:t>
      </w:r>
    </w:p>
    <w:p w:rsidR="00E673F0" w:rsidRPr="00A32E6B" w:rsidRDefault="00E673F0" w:rsidP="00E673F0">
      <w:pPr>
        <w:spacing w:after="0" w:line="240" w:lineRule="auto"/>
        <w:jc w:val="center"/>
        <w:rPr>
          <w:rFonts w:ascii="Times New Roman" w:hAnsi="Times New Roman"/>
          <w:b/>
          <w:sz w:val="28"/>
          <w:szCs w:val="28"/>
        </w:rPr>
      </w:pPr>
      <w:r w:rsidRPr="00A32E6B">
        <w:rPr>
          <w:rFonts w:ascii="Times New Roman" w:hAnsi="Times New Roman"/>
          <w:b/>
          <w:sz w:val="28"/>
          <w:szCs w:val="28"/>
        </w:rPr>
        <w:t>Алтайского края</w:t>
      </w:r>
    </w:p>
    <w:p w:rsidR="00E673F0" w:rsidRPr="00A32E6B" w:rsidRDefault="004F6AB2" w:rsidP="00E673F0">
      <w:pPr>
        <w:spacing w:after="0" w:line="240" w:lineRule="auto"/>
        <w:jc w:val="center"/>
        <w:rPr>
          <w:rFonts w:ascii="Times New Roman" w:hAnsi="Times New Roman"/>
          <w:b/>
          <w:sz w:val="28"/>
          <w:szCs w:val="28"/>
        </w:rPr>
      </w:pPr>
      <w:proofErr w:type="gramStart"/>
      <w:r>
        <w:rPr>
          <w:rFonts w:ascii="Times New Roman" w:hAnsi="Times New Roman"/>
          <w:b/>
          <w:sz w:val="28"/>
          <w:szCs w:val="28"/>
        </w:rPr>
        <w:t>за</w:t>
      </w:r>
      <w:proofErr w:type="gramEnd"/>
      <w:r>
        <w:rPr>
          <w:rFonts w:ascii="Times New Roman" w:hAnsi="Times New Roman"/>
          <w:b/>
          <w:sz w:val="28"/>
          <w:szCs w:val="28"/>
        </w:rPr>
        <w:t xml:space="preserve"> 2022</w:t>
      </w:r>
      <w:r w:rsidR="00E673F0" w:rsidRPr="00A32E6B">
        <w:rPr>
          <w:rFonts w:ascii="Times New Roman" w:hAnsi="Times New Roman"/>
          <w:b/>
          <w:sz w:val="28"/>
          <w:szCs w:val="28"/>
        </w:rPr>
        <w:t xml:space="preserve"> год</w:t>
      </w: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2352CC" w:rsidRPr="00A32E6B" w:rsidRDefault="002352CC"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jc w:val="center"/>
        <w:rPr>
          <w:rFonts w:ascii="Times New Roman" w:hAnsi="Times New Roman"/>
          <w:sz w:val="28"/>
          <w:szCs w:val="28"/>
        </w:rPr>
      </w:pPr>
    </w:p>
    <w:p w:rsidR="00E673F0" w:rsidRPr="00A32E6B" w:rsidRDefault="00E673F0" w:rsidP="00E673F0">
      <w:pPr>
        <w:spacing w:after="0" w:line="240" w:lineRule="auto"/>
        <w:rPr>
          <w:rFonts w:ascii="Times New Roman" w:hAnsi="Times New Roman"/>
          <w:sz w:val="28"/>
          <w:szCs w:val="28"/>
        </w:rPr>
      </w:pPr>
    </w:p>
    <w:p w:rsidR="003038BD" w:rsidRPr="00A32E6B" w:rsidRDefault="00E673F0" w:rsidP="00E673F0">
      <w:pPr>
        <w:spacing w:after="0" w:line="240" w:lineRule="auto"/>
        <w:jc w:val="center"/>
        <w:rPr>
          <w:rFonts w:ascii="Times New Roman" w:hAnsi="Times New Roman"/>
          <w:sz w:val="28"/>
          <w:szCs w:val="28"/>
        </w:rPr>
      </w:pPr>
      <w:r w:rsidRPr="00A32E6B">
        <w:rPr>
          <w:rFonts w:ascii="Times New Roman" w:hAnsi="Times New Roman"/>
          <w:sz w:val="28"/>
          <w:szCs w:val="28"/>
        </w:rPr>
        <w:t>с.</w:t>
      </w:r>
      <w:r w:rsidR="00594D2B" w:rsidRPr="00A32E6B">
        <w:rPr>
          <w:rFonts w:ascii="Times New Roman" w:hAnsi="Times New Roman"/>
          <w:sz w:val="28"/>
          <w:szCs w:val="28"/>
        </w:rPr>
        <w:t xml:space="preserve"> </w:t>
      </w:r>
      <w:r w:rsidRPr="00A32E6B">
        <w:rPr>
          <w:rFonts w:ascii="Times New Roman" w:hAnsi="Times New Roman"/>
          <w:sz w:val="28"/>
          <w:szCs w:val="28"/>
        </w:rPr>
        <w:t>Кытманово</w:t>
      </w:r>
    </w:p>
    <w:p w:rsidR="00E1681D" w:rsidRDefault="00E1681D" w:rsidP="00E673F0">
      <w:pPr>
        <w:spacing w:after="0" w:line="240" w:lineRule="auto"/>
        <w:jc w:val="center"/>
        <w:rPr>
          <w:rFonts w:ascii="Times New Roman" w:hAnsi="Times New Roman"/>
          <w:sz w:val="28"/>
          <w:szCs w:val="28"/>
        </w:rPr>
      </w:pPr>
    </w:p>
    <w:p w:rsidR="007F29E5" w:rsidRPr="00A32E6B" w:rsidRDefault="007F29E5" w:rsidP="00E673F0">
      <w:pPr>
        <w:spacing w:after="0" w:line="240" w:lineRule="auto"/>
        <w:jc w:val="center"/>
        <w:rPr>
          <w:rFonts w:ascii="Times New Roman" w:hAnsi="Times New Roman"/>
          <w:sz w:val="28"/>
          <w:szCs w:val="28"/>
        </w:rPr>
      </w:pPr>
    </w:p>
    <w:p w:rsidR="00642A4F" w:rsidRDefault="00642A4F" w:rsidP="00594D2B">
      <w:pPr>
        <w:spacing w:after="0" w:line="240" w:lineRule="auto"/>
        <w:ind w:firstLine="709"/>
        <w:rPr>
          <w:rFonts w:ascii="Times New Roman" w:eastAsia="Times New Roman" w:hAnsi="Times New Roman"/>
          <w:sz w:val="28"/>
          <w:szCs w:val="28"/>
          <w:lang w:eastAsia="zh-CN"/>
        </w:rPr>
      </w:pPr>
    </w:p>
    <w:p w:rsidR="004F6AB2" w:rsidRPr="004F6AB2" w:rsidRDefault="004F6AB2" w:rsidP="004F6AB2">
      <w:pPr>
        <w:spacing w:after="0" w:line="240" w:lineRule="auto"/>
        <w:ind w:firstLine="709"/>
        <w:contextualSpacing/>
        <w:jc w:val="both"/>
        <w:rPr>
          <w:rFonts w:ascii="Times New Roman" w:eastAsia="Times New Roman" w:hAnsi="Times New Roman"/>
          <w:b/>
          <w:sz w:val="28"/>
          <w:szCs w:val="28"/>
          <w:lang w:eastAsia="zh-CN"/>
        </w:rPr>
      </w:pPr>
      <w:r w:rsidRPr="004F6AB2">
        <w:rPr>
          <w:rFonts w:ascii="Times New Roman" w:eastAsia="Times New Roman" w:hAnsi="Times New Roman"/>
          <w:b/>
          <w:sz w:val="28"/>
          <w:szCs w:val="28"/>
          <w:lang w:eastAsia="zh-CN"/>
        </w:rPr>
        <w:lastRenderedPageBreak/>
        <w:t>Основные направления деятельности отдела культурно-досуговой деятельности МБУ «</w:t>
      </w:r>
      <w:proofErr w:type="spellStart"/>
      <w:r w:rsidRPr="004F6AB2">
        <w:rPr>
          <w:rFonts w:ascii="Times New Roman" w:eastAsia="Times New Roman" w:hAnsi="Times New Roman"/>
          <w:b/>
          <w:sz w:val="28"/>
          <w:szCs w:val="28"/>
          <w:lang w:eastAsia="zh-CN"/>
        </w:rPr>
        <w:t>МфКЦ</w:t>
      </w:r>
      <w:proofErr w:type="spellEnd"/>
      <w:r w:rsidRPr="004F6AB2">
        <w:rPr>
          <w:rFonts w:ascii="Times New Roman" w:eastAsia="Times New Roman" w:hAnsi="Times New Roman"/>
          <w:b/>
          <w:sz w:val="28"/>
          <w:szCs w:val="28"/>
          <w:lang w:eastAsia="zh-CN"/>
        </w:rPr>
        <w:t>» Кытмановского района Алтайского края</w:t>
      </w:r>
    </w:p>
    <w:p w:rsidR="004F6AB2" w:rsidRPr="004F6AB2" w:rsidRDefault="004F6AB2" w:rsidP="004F6AB2">
      <w:pPr>
        <w:spacing w:after="0" w:line="240" w:lineRule="auto"/>
        <w:ind w:firstLine="709"/>
        <w:contextualSpacing/>
        <w:jc w:val="both"/>
        <w:rPr>
          <w:rFonts w:ascii="Times New Roman" w:eastAsia="Times New Roman" w:hAnsi="Times New Roman"/>
          <w:sz w:val="28"/>
          <w:szCs w:val="28"/>
          <w:lang w:eastAsia="zh-CN"/>
        </w:rPr>
      </w:pPr>
      <w:proofErr w:type="gramStart"/>
      <w:r w:rsidRPr="004F6AB2">
        <w:rPr>
          <w:rFonts w:ascii="Times New Roman" w:eastAsia="Times New Roman" w:hAnsi="Times New Roman"/>
          <w:sz w:val="28"/>
          <w:szCs w:val="28"/>
          <w:lang w:eastAsia="zh-CN"/>
        </w:rPr>
        <w:t>предусматривались</w:t>
      </w:r>
      <w:proofErr w:type="gramEnd"/>
      <w:r w:rsidRPr="004F6AB2">
        <w:rPr>
          <w:rFonts w:ascii="Times New Roman" w:eastAsia="Times New Roman" w:hAnsi="Times New Roman"/>
          <w:sz w:val="28"/>
          <w:szCs w:val="28"/>
          <w:lang w:eastAsia="zh-CN"/>
        </w:rPr>
        <w:t xml:space="preserve"> согласно нормативно-правовых документов Администрации Кытмановского района:</w:t>
      </w:r>
    </w:p>
    <w:p w:rsidR="004F6AB2" w:rsidRPr="004F6AB2" w:rsidRDefault="004F6AB2" w:rsidP="004F6AB2">
      <w:pPr>
        <w:spacing w:after="0" w:line="240" w:lineRule="auto"/>
        <w:ind w:firstLine="709"/>
        <w:contextualSpacing/>
        <w:jc w:val="both"/>
        <w:rPr>
          <w:rFonts w:ascii="Times New Roman" w:eastAsia="Times New Roman" w:hAnsi="Times New Roman"/>
          <w:sz w:val="28"/>
          <w:szCs w:val="28"/>
          <w:lang w:eastAsia="zh-CN"/>
        </w:rPr>
      </w:pPr>
      <w:r w:rsidRPr="004F6AB2">
        <w:rPr>
          <w:rFonts w:ascii="Times New Roman" w:eastAsia="Times New Roman" w:hAnsi="Times New Roman"/>
          <w:sz w:val="28"/>
          <w:szCs w:val="28"/>
          <w:lang w:eastAsia="zh-CN"/>
        </w:rPr>
        <w:t>- Муниципальная программа «Культура Кытмановского района» на 2021-2025 годы;</w:t>
      </w:r>
    </w:p>
    <w:p w:rsidR="004F6AB2" w:rsidRPr="004F6AB2" w:rsidRDefault="004F6AB2" w:rsidP="004F6AB2">
      <w:pPr>
        <w:spacing w:after="0" w:line="240" w:lineRule="auto"/>
        <w:ind w:firstLine="709"/>
        <w:contextualSpacing/>
        <w:jc w:val="both"/>
        <w:rPr>
          <w:rFonts w:ascii="Times New Roman" w:eastAsia="Times New Roman" w:hAnsi="Times New Roman"/>
          <w:sz w:val="28"/>
          <w:szCs w:val="28"/>
          <w:lang w:eastAsia="zh-CN"/>
        </w:rPr>
      </w:pPr>
      <w:r w:rsidRPr="004F6AB2">
        <w:rPr>
          <w:rFonts w:ascii="Times New Roman" w:eastAsia="Times New Roman" w:hAnsi="Times New Roman"/>
          <w:sz w:val="28"/>
          <w:szCs w:val="28"/>
          <w:lang w:eastAsia="zh-CN"/>
        </w:rPr>
        <w:t>- Муниципальная целевая программа «Профилактика преступлений и иных правонарушений   в Кытмановском районе на 2021-2025 г.»;</w:t>
      </w:r>
    </w:p>
    <w:p w:rsidR="004F6AB2" w:rsidRPr="004F6AB2" w:rsidRDefault="004F6AB2" w:rsidP="004F6AB2">
      <w:pPr>
        <w:spacing w:after="0" w:line="240" w:lineRule="auto"/>
        <w:ind w:firstLine="709"/>
        <w:contextualSpacing/>
        <w:jc w:val="both"/>
        <w:rPr>
          <w:rFonts w:ascii="Times New Roman" w:eastAsia="Times New Roman" w:hAnsi="Times New Roman"/>
          <w:sz w:val="28"/>
          <w:szCs w:val="28"/>
          <w:lang w:eastAsia="zh-CN"/>
        </w:rPr>
      </w:pPr>
      <w:r w:rsidRPr="004F6AB2">
        <w:rPr>
          <w:rFonts w:ascii="Times New Roman" w:eastAsia="Times New Roman" w:hAnsi="Times New Roman"/>
          <w:sz w:val="28"/>
          <w:szCs w:val="28"/>
          <w:lang w:eastAsia="zh-CN"/>
        </w:rPr>
        <w:t>- Муниципальная программа «Противодействие экстремизму и профилактика терроризма на территории муниципального образования Кытмановский район на 2021-2025 годы»;</w:t>
      </w:r>
    </w:p>
    <w:p w:rsidR="004F6AB2" w:rsidRPr="004F6AB2" w:rsidRDefault="004F6AB2" w:rsidP="004F6AB2">
      <w:pPr>
        <w:spacing w:after="0" w:line="240" w:lineRule="auto"/>
        <w:ind w:firstLine="709"/>
        <w:contextualSpacing/>
        <w:jc w:val="both"/>
        <w:rPr>
          <w:rFonts w:ascii="Times New Roman" w:eastAsia="Times New Roman" w:hAnsi="Times New Roman"/>
          <w:sz w:val="28"/>
          <w:szCs w:val="28"/>
          <w:lang w:eastAsia="zh-CN"/>
        </w:rPr>
      </w:pPr>
      <w:r w:rsidRPr="004F6AB2">
        <w:rPr>
          <w:rFonts w:ascii="Times New Roman" w:eastAsia="Times New Roman" w:hAnsi="Times New Roman"/>
          <w:sz w:val="28"/>
          <w:szCs w:val="28"/>
          <w:lang w:eastAsia="zh-CN"/>
        </w:rPr>
        <w:t>- Муниципальная целевая программа «Комплексные меры противодействия злоупотреблению наркотиками и их незаконному обороту в Кытмановском районе на 2021-2025 годы»;</w:t>
      </w:r>
    </w:p>
    <w:p w:rsidR="004F6AB2" w:rsidRPr="004F6AB2" w:rsidRDefault="004F6AB2" w:rsidP="004F6AB2">
      <w:pPr>
        <w:spacing w:after="0" w:line="240" w:lineRule="auto"/>
        <w:ind w:firstLine="709"/>
        <w:contextualSpacing/>
        <w:jc w:val="both"/>
        <w:rPr>
          <w:rFonts w:ascii="Times New Roman" w:eastAsia="Times New Roman" w:hAnsi="Times New Roman"/>
          <w:sz w:val="28"/>
          <w:szCs w:val="28"/>
          <w:lang w:eastAsia="zh-CN"/>
        </w:rPr>
      </w:pPr>
      <w:r w:rsidRPr="004F6AB2">
        <w:rPr>
          <w:rFonts w:ascii="Times New Roman" w:eastAsia="Times New Roman" w:hAnsi="Times New Roman"/>
          <w:sz w:val="28"/>
          <w:szCs w:val="28"/>
          <w:lang w:eastAsia="zh-CN"/>
        </w:rPr>
        <w:t>- Муниципальная программа «</w:t>
      </w:r>
      <w:proofErr w:type="spellStart"/>
      <w:r w:rsidRPr="004F6AB2">
        <w:rPr>
          <w:rFonts w:ascii="Times New Roman" w:eastAsia="Times New Roman" w:hAnsi="Times New Roman"/>
          <w:sz w:val="28"/>
          <w:szCs w:val="28"/>
          <w:lang w:eastAsia="zh-CN"/>
        </w:rPr>
        <w:t>Молодежь</w:t>
      </w:r>
      <w:proofErr w:type="spellEnd"/>
      <w:r w:rsidRPr="004F6AB2">
        <w:rPr>
          <w:rFonts w:ascii="Times New Roman" w:eastAsia="Times New Roman" w:hAnsi="Times New Roman"/>
          <w:sz w:val="28"/>
          <w:szCs w:val="28"/>
          <w:lang w:eastAsia="zh-CN"/>
        </w:rPr>
        <w:t xml:space="preserve"> Кытмановского района» на 2021-2025 годы.</w:t>
      </w:r>
    </w:p>
    <w:p w:rsidR="00594D2B" w:rsidRPr="00A32E6B" w:rsidRDefault="00594D2B" w:rsidP="004F6AB2">
      <w:pPr>
        <w:spacing w:after="0" w:line="240" w:lineRule="auto"/>
        <w:ind w:firstLine="709"/>
        <w:contextualSpacing/>
        <w:jc w:val="both"/>
        <w:rPr>
          <w:rFonts w:ascii="Times New Roman" w:eastAsia="Times New Roman" w:hAnsi="Times New Roman"/>
          <w:sz w:val="28"/>
          <w:szCs w:val="28"/>
          <w:lang w:eastAsia="ru-RU"/>
        </w:rPr>
      </w:pPr>
    </w:p>
    <w:p w:rsidR="004F6AB2" w:rsidRDefault="00770680" w:rsidP="004F6AB2">
      <w:pPr>
        <w:spacing w:after="0" w:line="240" w:lineRule="auto"/>
        <w:ind w:firstLine="709"/>
        <w:contextualSpacing/>
        <w:jc w:val="both"/>
        <w:rPr>
          <w:rFonts w:ascii="Times New Roman" w:eastAsia="Times New Roman" w:hAnsi="Times New Roman"/>
          <w:sz w:val="28"/>
          <w:szCs w:val="28"/>
          <w:lang w:eastAsia="ru-RU"/>
        </w:rPr>
      </w:pPr>
      <w:r w:rsidRPr="00A32E6B">
        <w:rPr>
          <w:rFonts w:ascii="Times New Roman" w:eastAsia="Times New Roman" w:hAnsi="Times New Roman"/>
          <w:sz w:val="28"/>
          <w:szCs w:val="28"/>
          <w:lang w:eastAsia="ru-RU"/>
        </w:rPr>
        <w:t>В 20</w:t>
      </w:r>
      <w:r w:rsidR="004F6AB2">
        <w:rPr>
          <w:rFonts w:ascii="Times New Roman" w:eastAsia="Times New Roman" w:hAnsi="Times New Roman"/>
          <w:sz w:val="28"/>
          <w:szCs w:val="28"/>
          <w:lang w:eastAsia="ru-RU"/>
        </w:rPr>
        <w:t>22 год</w:t>
      </w:r>
      <w:r w:rsidRPr="00A32E6B">
        <w:rPr>
          <w:rFonts w:ascii="Times New Roman" w:eastAsia="Times New Roman" w:hAnsi="Times New Roman"/>
          <w:sz w:val="28"/>
          <w:szCs w:val="28"/>
          <w:lang w:eastAsia="ru-RU"/>
        </w:rPr>
        <w:t xml:space="preserve">у в связи с </w:t>
      </w:r>
      <w:r w:rsidR="004F6AB2">
        <w:rPr>
          <w:rFonts w:ascii="Times New Roman" w:eastAsia="Times New Roman" w:hAnsi="Times New Roman"/>
          <w:sz w:val="28"/>
          <w:szCs w:val="28"/>
          <w:lang w:eastAsia="ru-RU"/>
        </w:rPr>
        <w:t>внесением изменений в устав</w:t>
      </w:r>
      <w:r w:rsidR="000D5A96">
        <w:rPr>
          <w:rFonts w:ascii="Times New Roman" w:eastAsia="Times New Roman" w:hAnsi="Times New Roman"/>
          <w:sz w:val="28"/>
          <w:szCs w:val="28"/>
          <w:lang w:eastAsia="ru-RU"/>
        </w:rPr>
        <w:t xml:space="preserve"> учреждения</w:t>
      </w:r>
      <w:r w:rsidR="004F6AB2">
        <w:rPr>
          <w:rFonts w:ascii="Times New Roman" w:eastAsia="Times New Roman" w:hAnsi="Times New Roman"/>
          <w:sz w:val="28"/>
          <w:szCs w:val="28"/>
          <w:lang w:eastAsia="ru-RU"/>
        </w:rPr>
        <w:t xml:space="preserve">, библиотеки, входящие в состав культурно-информационных центров, были выведены в отдельные филиалы. </w:t>
      </w:r>
    </w:p>
    <w:p w:rsidR="004F6AB2" w:rsidRPr="004F6AB2" w:rsidRDefault="004F6AB2" w:rsidP="004F6AB2">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 данный момент МБУ «</w:t>
      </w:r>
      <w:proofErr w:type="spellStart"/>
      <w:r>
        <w:rPr>
          <w:rFonts w:ascii="Times New Roman" w:eastAsia="Times New Roman" w:hAnsi="Times New Roman"/>
          <w:sz w:val="28"/>
          <w:szCs w:val="24"/>
          <w:lang w:eastAsia="ru-RU"/>
        </w:rPr>
        <w:t>МфКЦ</w:t>
      </w:r>
      <w:proofErr w:type="spellEnd"/>
      <w:r>
        <w:rPr>
          <w:rFonts w:ascii="Times New Roman" w:eastAsia="Times New Roman" w:hAnsi="Times New Roman"/>
          <w:sz w:val="28"/>
          <w:szCs w:val="24"/>
          <w:lang w:eastAsia="ru-RU"/>
        </w:rPr>
        <w:t>» Кытмановского района</w:t>
      </w:r>
      <w:r w:rsidRPr="004F6AB2">
        <w:rPr>
          <w:rFonts w:ascii="Times New Roman" w:eastAsia="Times New Roman" w:hAnsi="Times New Roman"/>
          <w:sz w:val="28"/>
          <w:szCs w:val="24"/>
          <w:lang w:eastAsia="ru-RU"/>
        </w:rPr>
        <w:t xml:space="preserve"> имеет следующие структурные подразделения: отдел культурно-досуговой деятельности - Кытмановский Районный Дом культуры; отдел библиотечной деятельности – Кытмановская Районная библиотека.</w:t>
      </w:r>
    </w:p>
    <w:p w:rsidR="004F6AB2" w:rsidRPr="004F6AB2" w:rsidRDefault="004F6AB2" w:rsidP="004F6AB2">
      <w:pPr>
        <w:spacing w:after="0" w:line="240" w:lineRule="auto"/>
        <w:ind w:firstLine="709"/>
        <w:jc w:val="both"/>
        <w:rPr>
          <w:rFonts w:ascii="Times New Roman" w:eastAsia="Times New Roman" w:hAnsi="Times New Roman"/>
          <w:sz w:val="28"/>
          <w:szCs w:val="24"/>
          <w:lang w:eastAsia="ru-RU"/>
        </w:rPr>
      </w:pPr>
      <w:r w:rsidRPr="004F6AB2">
        <w:rPr>
          <w:rFonts w:ascii="Times New Roman" w:eastAsia="Times New Roman" w:hAnsi="Times New Roman"/>
          <w:sz w:val="28"/>
          <w:szCs w:val="24"/>
          <w:lang w:eastAsia="ru-RU"/>
        </w:rPr>
        <w:t>В том числе обособленные структурные подразделения (филиалы):</w:t>
      </w:r>
    </w:p>
    <w:p w:rsidR="004F6AB2" w:rsidRPr="004F6AB2" w:rsidRDefault="004F6AB2" w:rsidP="004F6AB2">
      <w:pPr>
        <w:spacing w:after="0" w:line="240" w:lineRule="auto"/>
        <w:ind w:firstLine="300"/>
        <w:jc w:val="both"/>
        <w:rPr>
          <w:rFonts w:ascii="Times New Roman" w:eastAsia="Times New Roman" w:hAnsi="Times New Roman"/>
          <w:sz w:val="28"/>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0D5A96" w:rsidRPr="004F6AB2" w:rsidTr="000D5A96">
        <w:tc>
          <w:tcPr>
            <w:tcW w:w="675" w:type="dxa"/>
          </w:tcPr>
          <w:p w:rsidR="000D5A96" w:rsidRPr="004F6AB2" w:rsidRDefault="000D5A96" w:rsidP="004F6AB2">
            <w:pPr>
              <w:spacing w:after="0" w:line="240" w:lineRule="auto"/>
              <w:jc w:val="center"/>
              <w:rPr>
                <w:rFonts w:ascii="Times New Roman" w:eastAsia="Times New Roman" w:hAnsi="Times New Roman"/>
                <w:b/>
                <w:sz w:val="24"/>
                <w:szCs w:val="24"/>
                <w:lang w:eastAsia="ru-RU"/>
              </w:rPr>
            </w:pPr>
            <w:proofErr w:type="gramStart"/>
            <w:r w:rsidRPr="004F6AB2">
              <w:rPr>
                <w:rFonts w:ascii="Times New Roman" w:eastAsia="Times New Roman" w:hAnsi="Times New Roman"/>
                <w:b/>
                <w:sz w:val="24"/>
                <w:szCs w:val="24"/>
                <w:lang w:eastAsia="ru-RU"/>
              </w:rPr>
              <w:t>п</w:t>
            </w:r>
            <w:proofErr w:type="gramEnd"/>
            <w:r w:rsidRPr="004F6AB2">
              <w:rPr>
                <w:rFonts w:ascii="Times New Roman" w:eastAsia="Times New Roman" w:hAnsi="Times New Roman"/>
                <w:b/>
                <w:sz w:val="24"/>
                <w:szCs w:val="24"/>
                <w:lang w:eastAsia="ru-RU"/>
              </w:rPr>
              <w:t>/п</w:t>
            </w:r>
          </w:p>
        </w:tc>
        <w:tc>
          <w:tcPr>
            <w:tcW w:w="9356" w:type="dxa"/>
            <w:shd w:val="clear" w:color="auto" w:fill="auto"/>
          </w:tcPr>
          <w:p w:rsidR="000D5A96" w:rsidRPr="004F6AB2" w:rsidRDefault="000D5A96" w:rsidP="004F6AB2">
            <w:pPr>
              <w:spacing w:after="0" w:line="240" w:lineRule="auto"/>
              <w:jc w:val="center"/>
              <w:rPr>
                <w:rFonts w:ascii="Times New Roman" w:eastAsia="Times New Roman" w:hAnsi="Times New Roman"/>
                <w:b/>
                <w:sz w:val="24"/>
                <w:szCs w:val="24"/>
                <w:lang w:eastAsia="ru-RU"/>
              </w:rPr>
            </w:pPr>
            <w:r w:rsidRPr="004F6AB2">
              <w:rPr>
                <w:rFonts w:ascii="Times New Roman" w:eastAsia="Times New Roman" w:hAnsi="Times New Roman"/>
                <w:b/>
                <w:sz w:val="24"/>
                <w:szCs w:val="24"/>
                <w:lang w:eastAsia="ru-RU"/>
              </w:rPr>
              <w:t xml:space="preserve">Наименование структурного подразделения </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Дмитро-Титовский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Дмитро-Титовская</w:t>
            </w:r>
            <w:proofErr w:type="spellEnd"/>
            <w:r w:rsidRPr="004F6AB2">
              <w:rPr>
                <w:rFonts w:ascii="Times New Roman" w:eastAsia="Times New Roman" w:hAnsi="Times New Roman"/>
                <w:sz w:val="24"/>
                <w:szCs w:val="24"/>
                <w:lang w:eastAsia="ar-SA"/>
              </w:rPr>
              <w:t xml:space="preserve"> библиотека-филиал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3</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Петрушихинский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Borders>
              <w:top w:val="single" w:sz="4" w:space="0" w:color="auto"/>
              <w:left w:val="single" w:sz="4" w:space="0" w:color="auto"/>
              <w:bottom w:val="single" w:sz="4" w:space="0" w:color="auto"/>
              <w:right w:val="single" w:sz="4" w:space="0" w:color="auto"/>
            </w:tcBorders>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4</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Петрушихинская</w:t>
            </w:r>
            <w:proofErr w:type="spellEnd"/>
            <w:r w:rsidRPr="004F6AB2">
              <w:rPr>
                <w:rFonts w:ascii="Times New Roman" w:eastAsia="Times New Roman" w:hAnsi="Times New Roman"/>
                <w:sz w:val="24"/>
                <w:szCs w:val="24"/>
                <w:lang w:eastAsia="ar-SA"/>
              </w:rPr>
              <w:t xml:space="preserve">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5</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Курьинский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6</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Сосновологовской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7</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Сосновологовская</w:t>
            </w:r>
            <w:proofErr w:type="spellEnd"/>
            <w:r w:rsidRPr="004F6AB2">
              <w:rPr>
                <w:rFonts w:ascii="Times New Roman" w:eastAsia="Times New Roman" w:hAnsi="Times New Roman"/>
                <w:sz w:val="24"/>
                <w:szCs w:val="24"/>
                <w:lang w:eastAsia="ar-SA"/>
              </w:rPr>
              <w:t xml:space="preserve">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8</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Новотарабинский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w:t>
            </w:r>
            <w:r w:rsidRPr="004F6AB2">
              <w:rPr>
                <w:rFonts w:ascii="Times New Roman" w:eastAsia="Times New Roman" w:hAnsi="Times New Roman"/>
                <w:sz w:val="24"/>
                <w:szCs w:val="24"/>
                <w:lang w:eastAsia="ar-SA"/>
              </w:rPr>
              <w:lastRenderedPageBreak/>
              <w:t>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lastRenderedPageBreak/>
              <w:t>9</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Новотарабинская</w:t>
            </w:r>
            <w:proofErr w:type="spellEnd"/>
            <w:r w:rsidRPr="004F6AB2">
              <w:rPr>
                <w:rFonts w:ascii="Times New Roman" w:eastAsia="Times New Roman" w:hAnsi="Times New Roman"/>
                <w:sz w:val="24"/>
                <w:szCs w:val="24"/>
                <w:lang w:eastAsia="ar-SA"/>
              </w:rPr>
              <w:t xml:space="preserve">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10</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Октябрьский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11</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Октябрьская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rPr>
          <w:trHeight w:val="744"/>
        </w:trPr>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12</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Черкасовский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13</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Порошинский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14</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Порошинская</w:t>
            </w:r>
            <w:proofErr w:type="spellEnd"/>
            <w:r w:rsidRPr="004F6AB2">
              <w:rPr>
                <w:rFonts w:ascii="Times New Roman" w:eastAsia="Times New Roman" w:hAnsi="Times New Roman"/>
                <w:sz w:val="24"/>
                <w:szCs w:val="24"/>
                <w:lang w:eastAsia="ar-SA"/>
              </w:rPr>
              <w:t xml:space="preserve"> библиотека-филиал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15</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Семено-Красиловский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16</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Семено-Красиловская</w:t>
            </w:r>
            <w:proofErr w:type="spellEnd"/>
            <w:r w:rsidRPr="004F6AB2">
              <w:rPr>
                <w:rFonts w:ascii="Times New Roman" w:eastAsia="Times New Roman" w:hAnsi="Times New Roman"/>
                <w:sz w:val="24"/>
                <w:szCs w:val="24"/>
                <w:lang w:eastAsia="ar-SA"/>
              </w:rPr>
              <w:t xml:space="preserve">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17</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Сунгайский</w:t>
            </w:r>
            <w:proofErr w:type="spellEnd"/>
            <w:r w:rsidRPr="004F6AB2">
              <w:rPr>
                <w:rFonts w:ascii="Times New Roman" w:eastAsia="Times New Roman" w:hAnsi="Times New Roman"/>
                <w:sz w:val="24"/>
                <w:szCs w:val="24"/>
                <w:lang w:eastAsia="ar-SA"/>
              </w:rPr>
              <w:t xml:space="preserve"> культурно-</w:t>
            </w:r>
            <w:proofErr w:type="spellStart"/>
            <w:r w:rsidRPr="004F6AB2">
              <w:rPr>
                <w:rFonts w:ascii="Times New Roman" w:eastAsia="Times New Roman" w:hAnsi="Times New Roman"/>
                <w:sz w:val="24"/>
                <w:szCs w:val="24"/>
                <w:lang w:eastAsia="ar-SA"/>
              </w:rPr>
              <w:t>досуговыйй</w:t>
            </w:r>
            <w:proofErr w:type="spellEnd"/>
            <w:r w:rsidRPr="004F6AB2">
              <w:rPr>
                <w:rFonts w:ascii="Times New Roman" w:eastAsia="Times New Roman" w:hAnsi="Times New Roman"/>
                <w:sz w:val="24"/>
                <w:szCs w:val="24"/>
                <w:lang w:eastAsia="ar-SA"/>
              </w:rPr>
              <w:t xml:space="preserve">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18</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Сунгайская</w:t>
            </w:r>
            <w:proofErr w:type="spellEnd"/>
            <w:r w:rsidRPr="004F6AB2">
              <w:rPr>
                <w:rFonts w:ascii="Times New Roman" w:eastAsia="Times New Roman" w:hAnsi="Times New Roman"/>
                <w:sz w:val="24"/>
                <w:szCs w:val="24"/>
                <w:lang w:eastAsia="ar-SA"/>
              </w:rPr>
              <w:t xml:space="preserve">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19</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Новоозернинский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20</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Новоозернинская</w:t>
            </w:r>
            <w:proofErr w:type="spellEnd"/>
            <w:r w:rsidRPr="004F6AB2">
              <w:rPr>
                <w:rFonts w:ascii="Times New Roman" w:eastAsia="Times New Roman" w:hAnsi="Times New Roman"/>
                <w:sz w:val="24"/>
                <w:szCs w:val="24"/>
                <w:lang w:eastAsia="ar-SA"/>
              </w:rPr>
              <w:t xml:space="preserve"> библиотека-филиал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21</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Тяхтинский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rPr>
          <w:trHeight w:val="878"/>
        </w:trPr>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22</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Тяхтинская</w:t>
            </w:r>
            <w:proofErr w:type="spellEnd"/>
            <w:r w:rsidRPr="004F6AB2">
              <w:rPr>
                <w:rFonts w:ascii="Times New Roman" w:eastAsia="Times New Roman" w:hAnsi="Times New Roman"/>
                <w:sz w:val="24"/>
                <w:szCs w:val="24"/>
                <w:lang w:eastAsia="ar-SA"/>
              </w:rPr>
              <w:t xml:space="preserve"> библиотека-филиал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23</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Червовский</w:t>
            </w:r>
            <w:proofErr w:type="spellEnd"/>
            <w:r w:rsidRPr="004F6AB2">
              <w:rPr>
                <w:rFonts w:ascii="Times New Roman" w:eastAsia="Times New Roman" w:hAnsi="Times New Roman"/>
                <w:sz w:val="24"/>
                <w:szCs w:val="24"/>
                <w:lang w:eastAsia="ar-SA"/>
              </w:rPr>
              <w:t xml:space="preserve"> культурно-досуговый центр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24</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proofErr w:type="spellStart"/>
            <w:r w:rsidRPr="004F6AB2">
              <w:rPr>
                <w:rFonts w:ascii="Times New Roman" w:eastAsia="Times New Roman" w:hAnsi="Times New Roman"/>
                <w:sz w:val="24"/>
                <w:szCs w:val="24"/>
                <w:lang w:eastAsia="ar-SA"/>
              </w:rPr>
              <w:t>Червовская</w:t>
            </w:r>
            <w:proofErr w:type="spellEnd"/>
            <w:r w:rsidRPr="004F6AB2">
              <w:rPr>
                <w:rFonts w:ascii="Times New Roman" w:eastAsia="Times New Roman" w:hAnsi="Times New Roman"/>
                <w:sz w:val="24"/>
                <w:szCs w:val="24"/>
                <w:lang w:eastAsia="ar-SA"/>
              </w:rPr>
              <w:t xml:space="preserve"> библиотека - филиал муниципального бюджетного учреждения «Многофункциональный культурный центр» Кытмановского района Алтайского края</w:t>
            </w:r>
          </w:p>
        </w:tc>
      </w:tr>
      <w:tr w:rsidR="000D5A96" w:rsidRPr="004F6AB2" w:rsidTr="000D5A96">
        <w:tc>
          <w:tcPr>
            <w:tcW w:w="675" w:type="dxa"/>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25</w:t>
            </w:r>
          </w:p>
        </w:tc>
        <w:tc>
          <w:tcPr>
            <w:tcW w:w="9356" w:type="dxa"/>
            <w:shd w:val="clear" w:color="auto" w:fill="auto"/>
          </w:tcPr>
          <w:p w:rsidR="000D5A96" w:rsidRPr="004F6AB2" w:rsidRDefault="000D5A96" w:rsidP="004F6AB2">
            <w:pPr>
              <w:suppressLineNumbers/>
              <w:suppressAutoHyphens/>
              <w:snapToGrid w:val="0"/>
              <w:spacing w:after="0" w:line="240" w:lineRule="auto"/>
              <w:rPr>
                <w:rFonts w:ascii="Times New Roman" w:eastAsia="Times New Roman" w:hAnsi="Times New Roman"/>
                <w:sz w:val="24"/>
                <w:szCs w:val="24"/>
                <w:lang w:eastAsia="ar-SA"/>
              </w:rPr>
            </w:pPr>
            <w:r w:rsidRPr="004F6AB2">
              <w:rPr>
                <w:rFonts w:ascii="Times New Roman" w:eastAsia="Times New Roman" w:hAnsi="Times New Roman"/>
                <w:sz w:val="24"/>
                <w:szCs w:val="24"/>
                <w:lang w:eastAsia="ar-SA"/>
              </w:rPr>
              <w:t>Заречная библиотека-филиал муниципального бюджетного учреждения «Многофункциональный культурный центр» Кытмановского района Алтайского края</w:t>
            </w:r>
          </w:p>
        </w:tc>
      </w:tr>
    </w:tbl>
    <w:p w:rsidR="002D48E1" w:rsidRDefault="002D48E1" w:rsidP="000D5A96">
      <w:pPr>
        <w:spacing w:after="0" w:line="240" w:lineRule="auto"/>
        <w:ind w:firstLine="709"/>
        <w:jc w:val="both"/>
        <w:rPr>
          <w:rFonts w:ascii="Times New Roman" w:eastAsia="Times New Roman" w:hAnsi="Times New Roman"/>
          <w:b/>
          <w:sz w:val="28"/>
          <w:szCs w:val="28"/>
          <w:lang w:eastAsia="zh-CN"/>
        </w:rPr>
      </w:pPr>
    </w:p>
    <w:p w:rsidR="001113E0" w:rsidRDefault="001113E0" w:rsidP="000D5A96">
      <w:pPr>
        <w:spacing w:after="0" w:line="240" w:lineRule="auto"/>
        <w:ind w:firstLine="709"/>
        <w:jc w:val="both"/>
        <w:rPr>
          <w:rFonts w:ascii="Times New Roman" w:eastAsia="Times New Roman" w:hAnsi="Times New Roman"/>
          <w:b/>
          <w:sz w:val="28"/>
          <w:szCs w:val="28"/>
          <w:lang w:eastAsia="zh-CN"/>
        </w:rPr>
      </w:pPr>
    </w:p>
    <w:p w:rsidR="000D5A96" w:rsidRPr="000D5A96" w:rsidRDefault="000D5A96" w:rsidP="000D5A96">
      <w:pPr>
        <w:spacing w:after="0" w:line="240" w:lineRule="auto"/>
        <w:ind w:firstLine="709"/>
        <w:jc w:val="both"/>
        <w:rPr>
          <w:rFonts w:ascii="Times New Roman" w:eastAsia="Times New Roman" w:hAnsi="Times New Roman"/>
          <w:b/>
          <w:sz w:val="28"/>
          <w:szCs w:val="28"/>
          <w:lang w:eastAsia="zh-CN"/>
        </w:rPr>
      </w:pPr>
      <w:r w:rsidRPr="000D5A96">
        <w:rPr>
          <w:rFonts w:ascii="Times New Roman" w:eastAsia="Times New Roman" w:hAnsi="Times New Roman"/>
          <w:b/>
          <w:sz w:val="28"/>
          <w:szCs w:val="28"/>
          <w:lang w:eastAsia="zh-CN"/>
        </w:rPr>
        <w:lastRenderedPageBreak/>
        <w:t>- Год культурного наследия народов РФ.</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Указом президента РФ 2022 год был объявлен Годом культурного наследия народов РФ. Все учреждения культуры активно приняли участие в реализации комплексного плана.</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Деятельность учреждений культуры Кытмановского района изначально направлена на самодеятельное творчество, которое </w:t>
      </w:r>
      <w:proofErr w:type="spellStart"/>
      <w:r w:rsidRPr="000D5A96">
        <w:rPr>
          <w:rFonts w:ascii="Times New Roman" w:eastAsia="Times New Roman" w:hAnsi="Times New Roman"/>
          <w:sz w:val="28"/>
          <w:szCs w:val="28"/>
          <w:lang w:eastAsia="zh-CN"/>
        </w:rPr>
        <w:t>идет</w:t>
      </w:r>
      <w:proofErr w:type="spellEnd"/>
      <w:r w:rsidRPr="000D5A96">
        <w:rPr>
          <w:rFonts w:ascii="Times New Roman" w:eastAsia="Times New Roman" w:hAnsi="Times New Roman"/>
          <w:sz w:val="28"/>
          <w:szCs w:val="28"/>
          <w:lang w:eastAsia="zh-CN"/>
        </w:rPr>
        <w:t xml:space="preserve"> в народ. И Год культурного наследия народов России в этом плане был очень благодатным. Все мероприятия содержали информацию и стилистику в рамках данной тематики. Так как большинство населения района - люди русские, в КДУ проводились мастер-классы по изготовлению изделий в народном стиле и мероприятия по русским традициям, проводились праздники, народного календаря. </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Год наследия культуры народов России был открыт в День работника культуры. Мероприятий было много – и больших, и маленьких. Самые масштабные из них – те, что прошли в рамках марафона культурных событий «Культпоход». Так, 12 июня в </w:t>
      </w:r>
      <w:proofErr w:type="spellStart"/>
      <w:r w:rsidRPr="000D5A96">
        <w:rPr>
          <w:rFonts w:ascii="Times New Roman" w:eastAsia="Times New Roman" w:hAnsi="Times New Roman"/>
          <w:sz w:val="28"/>
          <w:szCs w:val="28"/>
          <w:lang w:eastAsia="zh-CN"/>
        </w:rPr>
        <w:t>Семено-Красилово</w:t>
      </w:r>
      <w:proofErr w:type="spellEnd"/>
      <w:r w:rsidRPr="000D5A96">
        <w:rPr>
          <w:rFonts w:ascii="Times New Roman" w:eastAsia="Times New Roman" w:hAnsi="Times New Roman"/>
          <w:sz w:val="28"/>
          <w:szCs w:val="28"/>
          <w:lang w:eastAsia="zh-CN"/>
        </w:rPr>
        <w:t xml:space="preserve"> </w:t>
      </w:r>
      <w:proofErr w:type="spellStart"/>
      <w:r w:rsidRPr="000D5A96">
        <w:rPr>
          <w:rFonts w:ascii="Times New Roman" w:eastAsia="Times New Roman" w:hAnsi="Times New Roman"/>
          <w:sz w:val="28"/>
          <w:szCs w:val="28"/>
          <w:lang w:eastAsia="zh-CN"/>
        </w:rPr>
        <w:t>прошел</w:t>
      </w:r>
      <w:proofErr w:type="spellEnd"/>
      <w:r w:rsidRPr="000D5A96">
        <w:rPr>
          <w:rFonts w:ascii="Times New Roman" w:eastAsia="Times New Roman" w:hAnsi="Times New Roman"/>
          <w:sz w:val="28"/>
          <w:szCs w:val="28"/>
          <w:lang w:eastAsia="zh-CN"/>
        </w:rPr>
        <w:t xml:space="preserve"> большой праздник Троицы. Кроме концертной программы, на нем рассказывалось о празднике, который проводился испокон веков, зрители смогли узнать, какие кушанья, символы, традиции связны с этим праздником. При подготовке к большим мероприятиям работники культуры района подходили очень ответственно, изучали сначала информацию, исторические данные, и уже потом, адаптировав где-то на современный лад, предоставляли на обзор зрителям. </w:t>
      </w:r>
      <w:proofErr w:type="spellStart"/>
      <w:r w:rsidRPr="000D5A96">
        <w:rPr>
          <w:rFonts w:ascii="Times New Roman" w:eastAsia="Times New Roman" w:hAnsi="Times New Roman"/>
          <w:sz w:val="28"/>
          <w:szCs w:val="28"/>
          <w:lang w:eastAsia="zh-CN"/>
        </w:rPr>
        <w:t>Еще</w:t>
      </w:r>
      <w:proofErr w:type="spellEnd"/>
      <w:r w:rsidRPr="000D5A96">
        <w:rPr>
          <w:rFonts w:ascii="Times New Roman" w:eastAsia="Times New Roman" w:hAnsi="Times New Roman"/>
          <w:sz w:val="28"/>
          <w:szCs w:val="28"/>
          <w:lang w:eastAsia="zh-CN"/>
        </w:rPr>
        <w:t xml:space="preserve"> одним таким мероприятием стал День рыбака в </w:t>
      </w:r>
      <w:proofErr w:type="spellStart"/>
      <w:r w:rsidRPr="000D5A96">
        <w:rPr>
          <w:rFonts w:ascii="Times New Roman" w:eastAsia="Times New Roman" w:hAnsi="Times New Roman"/>
          <w:sz w:val="28"/>
          <w:szCs w:val="28"/>
          <w:lang w:eastAsia="zh-CN"/>
        </w:rPr>
        <w:t>Сунгае</w:t>
      </w:r>
      <w:proofErr w:type="spellEnd"/>
      <w:r w:rsidRPr="000D5A96">
        <w:rPr>
          <w:rFonts w:ascii="Times New Roman" w:eastAsia="Times New Roman" w:hAnsi="Times New Roman"/>
          <w:sz w:val="28"/>
          <w:szCs w:val="28"/>
          <w:lang w:eastAsia="zh-CN"/>
        </w:rPr>
        <w:t xml:space="preserve">. В августе </w:t>
      </w:r>
      <w:proofErr w:type="spellStart"/>
      <w:r w:rsidRPr="000D5A96">
        <w:rPr>
          <w:rFonts w:ascii="Times New Roman" w:eastAsia="Times New Roman" w:hAnsi="Times New Roman"/>
          <w:sz w:val="28"/>
          <w:szCs w:val="28"/>
          <w:lang w:eastAsia="zh-CN"/>
        </w:rPr>
        <w:t>прошел</w:t>
      </w:r>
      <w:proofErr w:type="spellEnd"/>
      <w:r w:rsidRPr="000D5A96">
        <w:rPr>
          <w:rFonts w:ascii="Times New Roman" w:eastAsia="Times New Roman" w:hAnsi="Times New Roman"/>
          <w:sz w:val="28"/>
          <w:szCs w:val="28"/>
          <w:lang w:eastAsia="zh-CN"/>
        </w:rPr>
        <w:t xml:space="preserve"> праздник </w:t>
      </w:r>
      <w:proofErr w:type="spellStart"/>
      <w:r w:rsidRPr="000D5A96">
        <w:rPr>
          <w:rFonts w:ascii="Times New Roman" w:eastAsia="Times New Roman" w:hAnsi="Times New Roman"/>
          <w:sz w:val="28"/>
          <w:szCs w:val="28"/>
          <w:lang w:eastAsia="zh-CN"/>
        </w:rPr>
        <w:t>меда</w:t>
      </w:r>
      <w:proofErr w:type="spellEnd"/>
      <w:r w:rsidRPr="000D5A96">
        <w:rPr>
          <w:rFonts w:ascii="Times New Roman" w:eastAsia="Times New Roman" w:hAnsi="Times New Roman"/>
          <w:sz w:val="28"/>
          <w:szCs w:val="28"/>
          <w:lang w:eastAsia="zh-CN"/>
        </w:rPr>
        <w:t xml:space="preserve"> в Тяхте, он был </w:t>
      </w:r>
      <w:proofErr w:type="spellStart"/>
      <w:r w:rsidRPr="000D5A96">
        <w:rPr>
          <w:rFonts w:ascii="Times New Roman" w:eastAsia="Times New Roman" w:hAnsi="Times New Roman"/>
          <w:sz w:val="28"/>
          <w:szCs w:val="28"/>
          <w:lang w:eastAsia="zh-CN"/>
        </w:rPr>
        <w:t>приобщен</w:t>
      </w:r>
      <w:proofErr w:type="spellEnd"/>
      <w:r w:rsidRPr="000D5A96">
        <w:rPr>
          <w:rFonts w:ascii="Times New Roman" w:eastAsia="Times New Roman" w:hAnsi="Times New Roman"/>
          <w:sz w:val="28"/>
          <w:szCs w:val="28"/>
          <w:lang w:eastAsia="zh-CN"/>
        </w:rPr>
        <w:t xml:space="preserve"> к Медовому спасу.  В ноябре - </w:t>
      </w:r>
      <w:r w:rsidRPr="000D5A96">
        <w:rPr>
          <w:rFonts w:ascii="Times New Roman" w:eastAsia="Times New Roman" w:hAnsi="Times New Roman"/>
          <w:sz w:val="28"/>
          <w:szCs w:val="28"/>
          <w:lang w:val="en-US" w:eastAsia="zh-CN"/>
        </w:rPr>
        <w:t>IX</w:t>
      </w:r>
      <w:r w:rsidRPr="000D5A96">
        <w:rPr>
          <w:rFonts w:ascii="Times New Roman" w:eastAsia="Times New Roman" w:hAnsi="Times New Roman"/>
          <w:sz w:val="28"/>
          <w:szCs w:val="28"/>
          <w:lang w:eastAsia="zh-CN"/>
        </w:rPr>
        <w:t xml:space="preserve"> Межрайонный фестиваль национальных культур «Радуга дружбы».</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В Год культурного наследия спустя долгое время в Кытмановском районе возродился конкурс театральных коллективов «Маска». В этом году конкурс был направлен на театрализацию сказок народов Алтайского края. Были представлены русская, украинская, алтайская сказки. В качестве </w:t>
      </w:r>
      <w:proofErr w:type="spellStart"/>
      <w:r w:rsidRPr="000D5A96">
        <w:rPr>
          <w:rFonts w:ascii="Times New Roman" w:eastAsia="Times New Roman" w:hAnsi="Times New Roman"/>
          <w:sz w:val="28"/>
          <w:szCs w:val="28"/>
          <w:lang w:eastAsia="zh-CN"/>
        </w:rPr>
        <w:t>актеров</w:t>
      </w:r>
      <w:proofErr w:type="spellEnd"/>
      <w:r w:rsidRPr="000D5A96">
        <w:rPr>
          <w:rFonts w:ascii="Times New Roman" w:eastAsia="Times New Roman" w:hAnsi="Times New Roman"/>
          <w:sz w:val="28"/>
          <w:szCs w:val="28"/>
          <w:lang w:eastAsia="zh-CN"/>
        </w:rPr>
        <w:t xml:space="preserve"> участвовали и взрослые, и дети.</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Деятельность отдела также направлена на постановку спектаклей для детей на Новый год и 1 июня, основанных на русских сказках. Многие дети сейчас растут и развиваются на гаджетах. В современном мире существуют разные направления и стили мультиков. И ребятишки порой не знают наших русских сказок. А ведь через сказки </w:t>
      </w:r>
      <w:proofErr w:type="spellStart"/>
      <w:r w:rsidRPr="000D5A96">
        <w:rPr>
          <w:rFonts w:ascii="Times New Roman" w:eastAsia="Times New Roman" w:hAnsi="Times New Roman"/>
          <w:sz w:val="28"/>
          <w:szCs w:val="28"/>
          <w:lang w:eastAsia="zh-CN"/>
        </w:rPr>
        <w:t>идет</w:t>
      </w:r>
      <w:proofErr w:type="spellEnd"/>
      <w:r w:rsidRPr="000D5A96">
        <w:rPr>
          <w:rFonts w:ascii="Times New Roman" w:eastAsia="Times New Roman" w:hAnsi="Times New Roman"/>
          <w:sz w:val="28"/>
          <w:szCs w:val="28"/>
          <w:lang w:eastAsia="zh-CN"/>
        </w:rPr>
        <w:t xml:space="preserve"> нравственное воспитание. И взрослым необходимо сделать все, чтобы наши дети больше воспитывались на традициях тех народов, к которым они принадлежат. </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Что касается сельских учреждений, то в рамках Года культурного наследия народов России в каждом селе проводилось множество мероприятий. Это и мастер-классы по изготовлению </w:t>
      </w:r>
      <w:proofErr w:type="spellStart"/>
      <w:r w:rsidRPr="000D5A96">
        <w:rPr>
          <w:rFonts w:ascii="Times New Roman" w:eastAsia="Times New Roman" w:hAnsi="Times New Roman"/>
          <w:sz w:val="28"/>
          <w:szCs w:val="28"/>
          <w:lang w:eastAsia="zh-CN"/>
        </w:rPr>
        <w:t>обережных</w:t>
      </w:r>
      <w:proofErr w:type="spellEnd"/>
      <w:r w:rsidRPr="000D5A96">
        <w:rPr>
          <w:rFonts w:ascii="Times New Roman" w:eastAsia="Times New Roman" w:hAnsi="Times New Roman"/>
          <w:sz w:val="28"/>
          <w:szCs w:val="28"/>
          <w:lang w:eastAsia="zh-CN"/>
        </w:rPr>
        <w:t xml:space="preserve"> кукол, и игровые программы, и выставки, и классные часы.</w:t>
      </w:r>
    </w:p>
    <w:p w:rsidR="000D5A96" w:rsidRP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 Год культурного наследия – лишний повод обратить внимание на народные традиции. А так в Кытмановском районе ежегодно проходят Рождественские посиделки и вечера, отмечают праздник Ивана Купалы, Покров и Троицу. </w:t>
      </w:r>
      <w:proofErr w:type="spellStart"/>
      <w:r w:rsidRPr="000D5A96">
        <w:rPr>
          <w:rFonts w:ascii="Times New Roman" w:eastAsia="Times New Roman" w:hAnsi="Times New Roman"/>
          <w:sz w:val="28"/>
          <w:szCs w:val="28"/>
          <w:lang w:eastAsia="zh-CN"/>
        </w:rPr>
        <w:t>Ведется</w:t>
      </w:r>
      <w:proofErr w:type="spellEnd"/>
      <w:r w:rsidRPr="000D5A96">
        <w:rPr>
          <w:rFonts w:ascii="Times New Roman" w:eastAsia="Times New Roman" w:hAnsi="Times New Roman"/>
          <w:sz w:val="28"/>
          <w:szCs w:val="28"/>
          <w:lang w:eastAsia="zh-CN"/>
        </w:rPr>
        <w:t xml:space="preserve"> большая работа по воспитанию патриотизма и культуры, основываясь на народных традициях. А с нового года в Кытмановском районе открывается Центр казачьей культуры «</w:t>
      </w:r>
      <w:proofErr w:type="spellStart"/>
      <w:r w:rsidRPr="000D5A96">
        <w:rPr>
          <w:rFonts w:ascii="Times New Roman" w:eastAsia="Times New Roman" w:hAnsi="Times New Roman"/>
          <w:sz w:val="28"/>
          <w:szCs w:val="28"/>
          <w:lang w:eastAsia="zh-CN"/>
        </w:rPr>
        <w:t>Багатица</w:t>
      </w:r>
      <w:proofErr w:type="spellEnd"/>
      <w:r w:rsidRPr="000D5A96">
        <w:rPr>
          <w:rFonts w:ascii="Times New Roman" w:eastAsia="Times New Roman" w:hAnsi="Times New Roman"/>
          <w:sz w:val="28"/>
          <w:szCs w:val="28"/>
          <w:lang w:eastAsia="zh-CN"/>
        </w:rPr>
        <w:t xml:space="preserve">». И формы мероприятий станут </w:t>
      </w:r>
      <w:proofErr w:type="spellStart"/>
      <w:r w:rsidRPr="000D5A96">
        <w:rPr>
          <w:rFonts w:ascii="Times New Roman" w:eastAsia="Times New Roman" w:hAnsi="Times New Roman"/>
          <w:sz w:val="28"/>
          <w:szCs w:val="28"/>
          <w:lang w:eastAsia="zh-CN"/>
        </w:rPr>
        <w:t>еще</w:t>
      </w:r>
      <w:proofErr w:type="spellEnd"/>
      <w:r w:rsidRPr="000D5A96">
        <w:rPr>
          <w:rFonts w:ascii="Times New Roman" w:eastAsia="Times New Roman" w:hAnsi="Times New Roman"/>
          <w:sz w:val="28"/>
          <w:szCs w:val="28"/>
          <w:lang w:eastAsia="zh-CN"/>
        </w:rPr>
        <w:t xml:space="preserve"> более разнообразными.</w:t>
      </w:r>
    </w:p>
    <w:p w:rsidR="000D5A96" w:rsidRDefault="000D5A96" w:rsidP="000D5A96">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lastRenderedPageBreak/>
        <w:t>В рамках года культурного наследия РФ было проведено: 141 мероприятие, посетителей – 14983 человека.</w:t>
      </w:r>
    </w:p>
    <w:p w:rsidR="001113E0" w:rsidRDefault="001113E0" w:rsidP="002D48E1">
      <w:pPr>
        <w:spacing w:after="0" w:line="240" w:lineRule="auto"/>
        <w:ind w:firstLine="709"/>
        <w:jc w:val="both"/>
        <w:rPr>
          <w:rFonts w:ascii="Times New Roman" w:eastAsia="Times New Roman" w:hAnsi="Times New Roman"/>
          <w:b/>
          <w:sz w:val="28"/>
          <w:szCs w:val="28"/>
          <w:lang w:eastAsia="zh-CN"/>
        </w:rPr>
      </w:pPr>
      <w:bookmarkStart w:id="0" w:name="_GoBack"/>
      <w:bookmarkEnd w:id="0"/>
    </w:p>
    <w:p w:rsidR="002D48E1" w:rsidRPr="002D48E1" w:rsidRDefault="002D48E1" w:rsidP="002D48E1">
      <w:pPr>
        <w:spacing w:after="0" w:line="240" w:lineRule="auto"/>
        <w:ind w:firstLine="709"/>
        <w:jc w:val="both"/>
        <w:rPr>
          <w:rFonts w:ascii="Times New Roman" w:eastAsia="Times New Roman" w:hAnsi="Times New Roman"/>
          <w:b/>
          <w:sz w:val="28"/>
          <w:szCs w:val="28"/>
          <w:lang w:eastAsia="zh-CN"/>
        </w:rPr>
      </w:pPr>
      <w:r w:rsidRPr="002D48E1">
        <w:rPr>
          <w:rFonts w:ascii="Times New Roman" w:eastAsia="Times New Roman" w:hAnsi="Times New Roman"/>
          <w:b/>
          <w:sz w:val="28"/>
          <w:szCs w:val="28"/>
          <w:lang w:eastAsia="zh-CN"/>
        </w:rPr>
        <w:t xml:space="preserve">-Мероприятия, </w:t>
      </w:r>
      <w:proofErr w:type="spellStart"/>
      <w:r w:rsidRPr="002D48E1">
        <w:rPr>
          <w:rFonts w:ascii="Times New Roman" w:eastAsia="Times New Roman" w:hAnsi="Times New Roman"/>
          <w:b/>
          <w:sz w:val="28"/>
          <w:szCs w:val="28"/>
          <w:lang w:eastAsia="zh-CN"/>
        </w:rPr>
        <w:t>посвященные</w:t>
      </w:r>
      <w:proofErr w:type="spellEnd"/>
      <w:r w:rsidRPr="002D48E1">
        <w:rPr>
          <w:rFonts w:ascii="Times New Roman" w:eastAsia="Times New Roman" w:hAnsi="Times New Roman"/>
          <w:b/>
          <w:sz w:val="28"/>
          <w:szCs w:val="28"/>
          <w:lang w:eastAsia="zh-CN"/>
        </w:rPr>
        <w:t xml:space="preserve"> </w:t>
      </w:r>
      <w:r>
        <w:rPr>
          <w:rFonts w:ascii="Times New Roman" w:eastAsia="Times New Roman" w:hAnsi="Times New Roman"/>
          <w:b/>
          <w:sz w:val="28"/>
          <w:szCs w:val="28"/>
          <w:lang w:eastAsia="zh-CN"/>
        </w:rPr>
        <w:t>85-</w:t>
      </w:r>
      <w:r w:rsidRPr="002D48E1">
        <w:rPr>
          <w:rFonts w:ascii="Times New Roman" w:eastAsia="Times New Roman" w:hAnsi="Times New Roman"/>
          <w:b/>
          <w:sz w:val="28"/>
          <w:szCs w:val="28"/>
          <w:lang w:eastAsia="zh-CN"/>
        </w:rPr>
        <w:t>летию Алтайского края</w:t>
      </w:r>
    </w:p>
    <w:p w:rsidR="002D48E1" w:rsidRDefault="002D48E1" w:rsidP="002D48E1">
      <w:pPr>
        <w:spacing w:after="0" w:line="240" w:lineRule="auto"/>
        <w:ind w:firstLine="709"/>
        <w:jc w:val="both"/>
        <w:rPr>
          <w:rFonts w:ascii="Times New Roman" w:eastAsia="Times New Roman" w:hAnsi="Times New Roman"/>
          <w:sz w:val="28"/>
          <w:szCs w:val="28"/>
          <w:lang w:eastAsia="zh-CN"/>
        </w:rPr>
      </w:pPr>
      <w:r w:rsidRPr="002D48E1">
        <w:rPr>
          <w:rFonts w:ascii="Times New Roman" w:eastAsia="Times New Roman" w:hAnsi="Times New Roman"/>
          <w:sz w:val="28"/>
          <w:szCs w:val="28"/>
          <w:lang w:eastAsia="zh-CN"/>
        </w:rPr>
        <w:t>Алтайскому краю в 2022</w:t>
      </w:r>
      <w:r>
        <w:rPr>
          <w:rFonts w:ascii="Times New Roman" w:eastAsia="Times New Roman" w:hAnsi="Times New Roman"/>
          <w:sz w:val="28"/>
          <w:szCs w:val="28"/>
          <w:lang w:eastAsia="zh-CN"/>
        </w:rPr>
        <w:t xml:space="preserve"> </w:t>
      </w:r>
      <w:r w:rsidRPr="002D48E1">
        <w:rPr>
          <w:rFonts w:ascii="Times New Roman" w:eastAsia="Times New Roman" w:hAnsi="Times New Roman"/>
          <w:sz w:val="28"/>
          <w:szCs w:val="28"/>
          <w:lang w:eastAsia="zh-CN"/>
        </w:rPr>
        <w:t>году исполнилось 85 лет – солидный возраст, вместивший множество эпохальных событий. Богатая история, достойное настоящее и большое будущее – вот что такое Алтайский кра</w:t>
      </w:r>
      <w:r>
        <w:rPr>
          <w:rFonts w:ascii="Times New Roman" w:eastAsia="Times New Roman" w:hAnsi="Times New Roman"/>
          <w:sz w:val="28"/>
          <w:szCs w:val="28"/>
          <w:lang w:eastAsia="zh-CN"/>
        </w:rPr>
        <w:t>й. К этой знаменательной дате,</w:t>
      </w:r>
      <w:r w:rsidRPr="002D48E1">
        <w:rPr>
          <w:rFonts w:ascii="Times New Roman" w:eastAsia="Times New Roman" w:hAnsi="Times New Roman"/>
          <w:sz w:val="28"/>
          <w:szCs w:val="28"/>
          <w:lang w:eastAsia="zh-CN"/>
        </w:rPr>
        <w:t xml:space="preserve"> был разработан комплексный план.</w:t>
      </w:r>
      <w:r>
        <w:rPr>
          <w:rFonts w:ascii="Times New Roman" w:eastAsia="Times New Roman" w:hAnsi="Times New Roman"/>
          <w:sz w:val="28"/>
          <w:szCs w:val="28"/>
          <w:lang w:eastAsia="zh-CN"/>
        </w:rPr>
        <w:t xml:space="preserve"> В реализации которого приняли участие все учреждения культуры</w:t>
      </w:r>
      <w:proofErr w:type="gramStart"/>
      <w:r>
        <w:rPr>
          <w:rFonts w:ascii="Times New Roman" w:eastAsia="Times New Roman" w:hAnsi="Times New Roman"/>
          <w:sz w:val="28"/>
          <w:szCs w:val="28"/>
          <w:lang w:eastAsia="zh-CN"/>
        </w:rPr>
        <w:t xml:space="preserve">. </w:t>
      </w:r>
      <w:proofErr w:type="gramEnd"/>
      <w:r>
        <w:rPr>
          <w:rFonts w:ascii="Times New Roman" w:eastAsia="Times New Roman" w:hAnsi="Times New Roman"/>
          <w:sz w:val="28"/>
          <w:szCs w:val="28"/>
          <w:lang w:eastAsia="zh-CN"/>
        </w:rPr>
        <w:t xml:space="preserve">Специалистами были проведены различные тематические программы, информационные часы, выставки, конкурсы для различных возрастных групп. </w:t>
      </w:r>
    </w:p>
    <w:p w:rsidR="00DC2B49" w:rsidRDefault="002D48E1" w:rsidP="002D48E1">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Анализируя </w:t>
      </w:r>
      <w:proofErr w:type="spellStart"/>
      <w:r>
        <w:rPr>
          <w:rFonts w:ascii="Times New Roman" w:eastAsia="Times New Roman" w:hAnsi="Times New Roman"/>
          <w:sz w:val="28"/>
          <w:szCs w:val="28"/>
          <w:lang w:eastAsia="zh-CN"/>
        </w:rPr>
        <w:t>проведенные</w:t>
      </w:r>
      <w:proofErr w:type="spellEnd"/>
      <w:r>
        <w:rPr>
          <w:rFonts w:ascii="Times New Roman" w:eastAsia="Times New Roman" w:hAnsi="Times New Roman"/>
          <w:sz w:val="28"/>
          <w:szCs w:val="28"/>
          <w:lang w:eastAsia="zh-CN"/>
        </w:rPr>
        <w:t xml:space="preserve"> мероприятия хочется отметить тематическую концертную программу </w:t>
      </w:r>
      <w:proofErr w:type="spellStart"/>
      <w:r>
        <w:rPr>
          <w:rFonts w:ascii="Times New Roman" w:eastAsia="Times New Roman" w:hAnsi="Times New Roman"/>
          <w:sz w:val="28"/>
          <w:szCs w:val="28"/>
          <w:lang w:eastAsia="zh-CN"/>
        </w:rPr>
        <w:t>Новоозернинского</w:t>
      </w:r>
      <w:proofErr w:type="spellEnd"/>
      <w:r>
        <w:rPr>
          <w:rFonts w:ascii="Times New Roman" w:eastAsia="Times New Roman" w:hAnsi="Times New Roman"/>
          <w:sz w:val="28"/>
          <w:szCs w:val="28"/>
          <w:lang w:eastAsia="zh-CN"/>
        </w:rPr>
        <w:t xml:space="preserve"> культурно-досугового центра</w:t>
      </w:r>
      <w:r w:rsidRPr="002D48E1">
        <w:rPr>
          <w:rFonts w:ascii="Times New Roman" w:eastAsia="Times New Roman" w:hAnsi="Times New Roman"/>
          <w:sz w:val="28"/>
          <w:szCs w:val="28"/>
          <w:lang w:eastAsia="zh-CN"/>
        </w:rPr>
        <w:t xml:space="preserve"> «Люби и знай родной Алтай!», которая была построена </w:t>
      </w:r>
      <w:r>
        <w:rPr>
          <w:rFonts w:ascii="Times New Roman" w:eastAsia="Times New Roman" w:hAnsi="Times New Roman"/>
          <w:sz w:val="28"/>
          <w:szCs w:val="28"/>
          <w:lang w:eastAsia="zh-CN"/>
        </w:rPr>
        <w:t>на стихах и песнях нашего поэта</w:t>
      </w:r>
      <w:r w:rsidRPr="002D48E1">
        <w:rPr>
          <w:rFonts w:ascii="Times New Roman" w:eastAsia="Times New Roman" w:hAnsi="Times New Roman"/>
          <w:sz w:val="28"/>
          <w:szCs w:val="28"/>
          <w:lang w:eastAsia="zh-CN"/>
        </w:rPr>
        <w:t>, земляка Роберта Рождественского. Программа начиналась с военного времени. В сопровождении стихов и песен, на проекторе демонстрировались кадры кинохроники военных лет. Театрализация</w:t>
      </w:r>
      <w:r w:rsidR="00DC2B49">
        <w:rPr>
          <w:rFonts w:ascii="Times New Roman" w:eastAsia="Times New Roman" w:hAnsi="Times New Roman"/>
          <w:sz w:val="28"/>
          <w:szCs w:val="28"/>
          <w:lang w:eastAsia="zh-CN"/>
        </w:rPr>
        <w:t xml:space="preserve"> песни «Песня о </w:t>
      </w:r>
      <w:proofErr w:type="spellStart"/>
      <w:r w:rsidR="00DC2B49">
        <w:rPr>
          <w:rFonts w:ascii="Times New Roman" w:eastAsia="Times New Roman" w:hAnsi="Times New Roman"/>
          <w:sz w:val="28"/>
          <w:szCs w:val="28"/>
          <w:lang w:eastAsia="zh-CN"/>
        </w:rPr>
        <w:t>далекой</w:t>
      </w:r>
      <w:proofErr w:type="spellEnd"/>
      <w:r w:rsidR="00DC2B49">
        <w:rPr>
          <w:rFonts w:ascii="Times New Roman" w:eastAsia="Times New Roman" w:hAnsi="Times New Roman"/>
          <w:sz w:val="28"/>
          <w:szCs w:val="28"/>
          <w:lang w:eastAsia="zh-CN"/>
        </w:rPr>
        <w:t xml:space="preserve"> Родине»</w:t>
      </w:r>
      <w:r w:rsidRPr="002D48E1">
        <w:rPr>
          <w:rFonts w:ascii="Times New Roman" w:eastAsia="Times New Roman" w:hAnsi="Times New Roman"/>
          <w:sz w:val="28"/>
          <w:szCs w:val="28"/>
          <w:lang w:eastAsia="zh-CN"/>
        </w:rPr>
        <w:t>, позволила зрителю просле</w:t>
      </w:r>
      <w:r w:rsidR="00DC2B49">
        <w:rPr>
          <w:rFonts w:ascii="Times New Roman" w:eastAsia="Times New Roman" w:hAnsi="Times New Roman"/>
          <w:sz w:val="28"/>
          <w:szCs w:val="28"/>
          <w:lang w:eastAsia="zh-CN"/>
        </w:rPr>
        <w:t xml:space="preserve">зится. Не менее темпераментно </w:t>
      </w:r>
      <w:r w:rsidRPr="002D48E1">
        <w:rPr>
          <w:rFonts w:ascii="Times New Roman" w:eastAsia="Times New Roman" w:hAnsi="Times New Roman"/>
          <w:sz w:val="28"/>
          <w:szCs w:val="28"/>
          <w:lang w:eastAsia="zh-CN"/>
        </w:rPr>
        <w:t>прозвучало стихотворение «Баллада о</w:t>
      </w:r>
      <w:r w:rsidR="00DC2B49">
        <w:rPr>
          <w:rFonts w:ascii="Times New Roman" w:eastAsia="Times New Roman" w:hAnsi="Times New Roman"/>
          <w:sz w:val="28"/>
          <w:szCs w:val="28"/>
          <w:lang w:eastAsia="zh-CN"/>
        </w:rPr>
        <w:t xml:space="preserve"> красках». В программе, так же </w:t>
      </w:r>
      <w:r w:rsidRPr="002D48E1">
        <w:rPr>
          <w:rFonts w:ascii="Times New Roman" w:eastAsia="Times New Roman" w:hAnsi="Times New Roman"/>
          <w:sz w:val="28"/>
          <w:szCs w:val="28"/>
          <w:lang w:eastAsia="zh-CN"/>
        </w:rPr>
        <w:t xml:space="preserve">была затронута тема строительства БАМа, так как Алтайский край не остался в стороне. Отряд комсомольцев из Алтайского края прибыл на всесоюзную стройку последним, через четыре года после </w:t>
      </w:r>
      <w:proofErr w:type="spellStart"/>
      <w:r w:rsidRPr="002D48E1">
        <w:rPr>
          <w:rFonts w:ascii="Times New Roman" w:eastAsia="Times New Roman" w:hAnsi="Times New Roman"/>
          <w:sz w:val="28"/>
          <w:szCs w:val="28"/>
          <w:lang w:eastAsia="zh-CN"/>
        </w:rPr>
        <w:t>ее</w:t>
      </w:r>
      <w:proofErr w:type="spellEnd"/>
      <w:r w:rsidRPr="002D48E1">
        <w:rPr>
          <w:rFonts w:ascii="Times New Roman" w:eastAsia="Times New Roman" w:hAnsi="Times New Roman"/>
          <w:sz w:val="28"/>
          <w:szCs w:val="28"/>
          <w:lang w:eastAsia="zh-CN"/>
        </w:rPr>
        <w:t xml:space="preserve"> начала. По решению советского правительства, все станции БАМа должны были в порядке шефской помощи строить края, области и республики СССР. На</w:t>
      </w:r>
      <w:r w:rsidR="00DC2B49">
        <w:rPr>
          <w:rFonts w:ascii="Times New Roman" w:eastAsia="Times New Roman" w:hAnsi="Times New Roman"/>
          <w:sz w:val="28"/>
          <w:szCs w:val="28"/>
          <w:lang w:eastAsia="zh-CN"/>
        </w:rPr>
        <w:t>шему краю</w:t>
      </w:r>
      <w:r w:rsidRPr="002D48E1">
        <w:rPr>
          <w:rFonts w:ascii="Times New Roman" w:eastAsia="Times New Roman" w:hAnsi="Times New Roman"/>
          <w:sz w:val="28"/>
          <w:szCs w:val="28"/>
          <w:lang w:eastAsia="zh-CN"/>
        </w:rPr>
        <w:t xml:space="preserve"> достался </w:t>
      </w:r>
      <w:proofErr w:type="spellStart"/>
      <w:r w:rsidRPr="002D48E1">
        <w:rPr>
          <w:rFonts w:ascii="Times New Roman" w:eastAsia="Times New Roman" w:hAnsi="Times New Roman"/>
          <w:sz w:val="28"/>
          <w:szCs w:val="28"/>
          <w:lang w:eastAsia="zh-CN"/>
        </w:rPr>
        <w:t>Эворон</w:t>
      </w:r>
      <w:proofErr w:type="spellEnd"/>
      <w:r w:rsidRPr="002D48E1">
        <w:rPr>
          <w:rFonts w:ascii="Times New Roman" w:eastAsia="Times New Roman" w:hAnsi="Times New Roman"/>
          <w:sz w:val="28"/>
          <w:szCs w:val="28"/>
          <w:lang w:eastAsia="zh-CN"/>
        </w:rPr>
        <w:t xml:space="preserve">, </w:t>
      </w:r>
      <w:proofErr w:type="spellStart"/>
      <w:r w:rsidRPr="002D48E1">
        <w:rPr>
          <w:rFonts w:ascii="Times New Roman" w:eastAsia="Times New Roman" w:hAnsi="Times New Roman"/>
          <w:sz w:val="28"/>
          <w:szCs w:val="28"/>
          <w:lang w:eastAsia="zh-CN"/>
        </w:rPr>
        <w:t>поселок</w:t>
      </w:r>
      <w:proofErr w:type="spellEnd"/>
      <w:r w:rsidRPr="002D48E1">
        <w:rPr>
          <w:rFonts w:ascii="Times New Roman" w:eastAsia="Times New Roman" w:hAnsi="Times New Roman"/>
          <w:sz w:val="28"/>
          <w:szCs w:val="28"/>
          <w:lang w:eastAsia="zh-CN"/>
        </w:rPr>
        <w:t xml:space="preserve"> в Хабаровском крае. Из Алтайского края на БАМ регулярно приходили составы, в которых везли технику, железобетон, даже гравий и кирпич. В связи с этим прозвучала песня «Идут по БАМу поезда». Программа плавно перетекала в наше время. В этой части программы звучали стихи и песни о любви. В завершении прозвучала песня «Даль великая». </w:t>
      </w:r>
      <w:r w:rsidR="00DC2B49">
        <w:rPr>
          <w:rFonts w:ascii="Times New Roman" w:eastAsia="Times New Roman" w:hAnsi="Times New Roman"/>
          <w:sz w:val="28"/>
          <w:szCs w:val="28"/>
          <w:lang w:eastAsia="zh-CN"/>
        </w:rPr>
        <w:t xml:space="preserve">В фойе КДЦ была организованна </w:t>
      </w:r>
      <w:r w:rsidRPr="002D48E1">
        <w:rPr>
          <w:rFonts w:ascii="Times New Roman" w:eastAsia="Times New Roman" w:hAnsi="Times New Roman"/>
          <w:sz w:val="28"/>
          <w:szCs w:val="28"/>
          <w:lang w:eastAsia="zh-CN"/>
        </w:rPr>
        <w:t>выставка детских рисунков «Край любимый- край заветный мой».</w:t>
      </w:r>
      <w:r w:rsidR="00DC2B49">
        <w:rPr>
          <w:rFonts w:ascii="Times New Roman" w:eastAsia="Times New Roman" w:hAnsi="Times New Roman"/>
          <w:sz w:val="28"/>
          <w:szCs w:val="28"/>
          <w:lang w:eastAsia="zh-CN"/>
        </w:rPr>
        <w:t xml:space="preserve"> </w:t>
      </w:r>
      <w:r w:rsidRPr="002D48E1">
        <w:rPr>
          <w:rFonts w:ascii="Times New Roman" w:eastAsia="Times New Roman" w:hAnsi="Times New Roman"/>
          <w:sz w:val="28"/>
          <w:szCs w:val="28"/>
          <w:lang w:eastAsia="zh-CN"/>
        </w:rPr>
        <w:t xml:space="preserve">В рисунках дети отобразили свою любовь к родному краю, своему </w:t>
      </w:r>
      <w:proofErr w:type="gramStart"/>
      <w:r w:rsidRPr="002D48E1">
        <w:rPr>
          <w:rFonts w:ascii="Times New Roman" w:eastAsia="Times New Roman" w:hAnsi="Times New Roman"/>
          <w:sz w:val="28"/>
          <w:szCs w:val="28"/>
          <w:lang w:eastAsia="zh-CN"/>
        </w:rPr>
        <w:t>селу..</w:t>
      </w:r>
      <w:proofErr w:type="gramEnd"/>
      <w:r w:rsidRPr="002D48E1">
        <w:rPr>
          <w:rFonts w:ascii="Times New Roman" w:eastAsia="Times New Roman" w:hAnsi="Times New Roman"/>
          <w:sz w:val="28"/>
          <w:szCs w:val="28"/>
          <w:lang w:eastAsia="zh-CN"/>
        </w:rPr>
        <w:t xml:space="preserve"> Был оформлен стенд- выставка «Алтайский край- России украшенье». </w:t>
      </w:r>
    </w:p>
    <w:p w:rsidR="00DC2B49" w:rsidRDefault="00DC2B49" w:rsidP="002D48E1">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Также хочется отметить конкурс-выставку букетов </w:t>
      </w:r>
      <w:r w:rsidRPr="00DC2B49">
        <w:rPr>
          <w:rFonts w:ascii="Times New Roman" w:eastAsia="Times New Roman" w:hAnsi="Times New Roman"/>
          <w:sz w:val="28"/>
          <w:szCs w:val="28"/>
          <w:lang w:eastAsia="zh-CN"/>
        </w:rPr>
        <w:t>и композиций «Цвети, мой край родной!»</w:t>
      </w:r>
      <w:r>
        <w:rPr>
          <w:rFonts w:ascii="Times New Roman" w:eastAsia="Times New Roman" w:hAnsi="Times New Roman"/>
          <w:sz w:val="28"/>
          <w:szCs w:val="28"/>
          <w:lang w:eastAsia="zh-CN"/>
        </w:rPr>
        <w:t xml:space="preserve"> который организовали и провели с</w:t>
      </w:r>
      <w:r w:rsidRPr="00DC2B49">
        <w:rPr>
          <w:rFonts w:ascii="Times New Roman" w:eastAsia="Times New Roman" w:hAnsi="Times New Roman"/>
          <w:sz w:val="28"/>
          <w:szCs w:val="28"/>
          <w:lang w:eastAsia="zh-CN"/>
        </w:rPr>
        <w:t xml:space="preserve"> 8 по 9 августа 2022 в </w:t>
      </w:r>
      <w:proofErr w:type="spellStart"/>
      <w:r w:rsidRPr="00DC2B49">
        <w:rPr>
          <w:rFonts w:ascii="Times New Roman" w:eastAsia="Times New Roman" w:hAnsi="Times New Roman"/>
          <w:sz w:val="28"/>
          <w:szCs w:val="28"/>
          <w:lang w:eastAsia="zh-CN"/>
        </w:rPr>
        <w:t>Семено-Красиловском</w:t>
      </w:r>
      <w:proofErr w:type="spellEnd"/>
      <w:r w:rsidRPr="00DC2B49">
        <w:rPr>
          <w:rFonts w:ascii="Times New Roman" w:eastAsia="Times New Roman" w:hAnsi="Times New Roman"/>
          <w:sz w:val="28"/>
          <w:szCs w:val="28"/>
          <w:lang w:eastAsia="zh-CN"/>
        </w:rPr>
        <w:t xml:space="preserve"> КДЦ</w:t>
      </w:r>
      <w:r>
        <w:rPr>
          <w:rFonts w:ascii="Times New Roman" w:eastAsia="Times New Roman" w:hAnsi="Times New Roman"/>
          <w:sz w:val="28"/>
          <w:szCs w:val="28"/>
          <w:lang w:eastAsia="zh-CN"/>
        </w:rPr>
        <w:t>.</w:t>
      </w:r>
      <w:r w:rsidRPr="00DC2B49">
        <w:rPr>
          <w:rFonts w:ascii="Times New Roman" w:eastAsia="Times New Roman" w:hAnsi="Times New Roman"/>
          <w:sz w:val="28"/>
          <w:szCs w:val="28"/>
          <w:lang w:eastAsia="zh-CN"/>
        </w:rPr>
        <w:t xml:space="preserve"> Жители села приняли активное участие в этом мероприятии: </w:t>
      </w:r>
      <w:proofErr w:type="spellStart"/>
      <w:r w:rsidRPr="00DC2B49">
        <w:rPr>
          <w:rFonts w:ascii="Times New Roman" w:eastAsia="Times New Roman" w:hAnsi="Times New Roman"/>
          <w:sz w:val="28"/>
          <w:szCs w:val="28"/>
          <w:lang w:eastAsia="zh-CN"/>
        </w:rPr>
        <w:t>Лепина</w:t>
      </w:r>
      <w:proofErr w:type="spellEnd"/>
      <w:r w:rsidRPr="00DC2B49">
        <w:rPr>
          <w:rFonts w:ascii="Times New Roman" w:eastAsia="Times New Roman" w:hAnsi="Times New Roman"/>
          <w:sz w:val="28"/>
          <w:szCs w:val="28"/>
          <w:lang w:eastAsia="zh-CN"/>
        </w:rPr>
        <w:t xml:space="preserve"> О.А. букет из роз "Нежность", Воронцова Л.И. букет "Алтайское очарование», Свиридова Т.Д. букеты "Желтоглазая ночь " и "Осенний хоровод", Князева Т.В. букет "Весёлые ребята", Чернова М.А. букет "Дамский мир", </w:t>
      </w:r>
      <w:proofErr w:type="spellStart"/>
      <w:r w:rsidRPr="00DC2B49">
        <w:rPr>
          <w:rFonts w:ascii="Times New Roman" w:eastAsia="Times New Roman" w:hAnsi="Times New Roman"/>
          <w:sz w:val="28"/>
          <w:szCs w:val="28"/>
          <w:lang w:eastAsia="zh-CN"/>
        </w:rPr>
        <w:t>Гилева</w:t>
      </w:r>
      <w:proofErr w:type="spellEnd"/>
      <w:r w:rsidRPr="00DC2B49">
        <w:rPr>
          <w:rFonts w:ascii="Times New Roman" w:eastAsia="Times New Roman" w:hAnsi="Times New Roman"/>
          <w:sz w:val="28"/>
          <w:szCs w:val="28"/>
          <w:lang w:eastAsia="zh-CN"/>
        </w:rPr>
        <w:t xml:space="preserve"> Г.В. "Ведь я - невеста», Балашова Н.Д. букет "Героям землякам, погибшим в ходе специальной военной операции на Украине, посвящается...". Ежегодно в конкурсе принимают участие не только жители села, но и организации. Школа </w:t>
      </w:r>
      <w:r>
        <w:rPr>
          <w:rFonts w:ascii="Times New Roman" w:eastAsia="Times New Roman" w:hAnsi="Times New Roman"/>
          <w:sz w:val="28"/>
          <w:szCs w:val="28"/>
          <w:lang w:eastAsia="zh-CN"/>
        </w:rPr>
        <w:t xml:space="preserve">представила </w:t>
      </w:r>
      <w:r w:rsidRPr="00DC2B49">
        <w:rPr>
          <w:rFonts w:ascii="Times New Roman" w:eastAsia="Times New Roman" w:hAnsi="Times New Roman"/>
          <w:sz w:val="28"/>
          <w:szCs w:val="28"/>
          <w:lang w:eastAsia="zh-CN"/>
        </w:rPr>
        <w:t>цветочную композицию "Защитим страну родную " и букет "Поле, русское поле"; библиотека пред</w:t>
      </w:r>
      <w:r>
        <w:rPr>
          <w:rFonts w:ascii="Times New Roman" w:eastAsia="Times New Roman" w:hAnsi="Times New Roman"/>
          <w:sz w:val="28"/>
          <w:szCs w:val="28"/>
          <w:lang w:eastAsia="zh-CN"/>
        </w:rPr>
        <w:t>ставила букет "Пылающее зарево",</w:t>
      </w:r>
      <w:r w:rsidRPr="00DC2B49">
        <w:rPr>
          <w:rFonts w:ascii="Times New Roman" w:eastAsia="Times New Roman" w:hAnsi="Times New Roman"/>
          <w:sz w:val="28"/>
          <w:szCs w:val="28"/>
          <w:lang w:eastAsia="zh-CN"/>
        </w:rPr>
        <w:t xml:space="preserve"> КДЦ порадовал букетом "Цвети и пой мой край родной"; детский </w:t>
      </w:r>
      <w:r>
        <w:rPr>
          <w:rFonts w:ascii="Times New Roman" w:eastAsia="Times New Roman" w:hAnsi="Times New Roman"/>
          <w:sz w:val="28"/>
          <w:szCs w:val="28"/>
          <w:lang w:eastAsia="zh-CN"/>
        </w:rPr>
        <w:t xml:space="preserve">сад </w:t>
      </w:r>
      <w:r w:rsidRPr="00DC2B49">
        <w:rPr>
          <w:rFonts w:ascii="Times New Roman" w:eastAsia="Times New Roman" w:hAnsi="Times New Roman"/>
          <w:sz w:val="28"/>
          <w:szCs w:val="28"/>
          <w:lang w:eastAsia="zh-CN"/>
        </w:rPr>
        <w:t>презентовал букет "Мир глазами детей". За время выставки было много желающих просто посетить выставку и полюбо</w:t>
      </w:r>
      <w:r w:rsidRPr="00DC2B49">
        <w:rPr>
          <w:rFonts w:ascii="Times New Roman" w:eastAsia="Times New Roman" w:hAnsi="Times New Roman"/>
          <w:sz w:val="28"/>
          <w:szCs w:val="28"/>
          <w:lang w:eastAsia="zh-CN"/>
        </w:rPr>
        <w:lastRenderedPageBreak/>
        <w:t>ваться на эту красоту, ведь каждый цветок по-своему красив.  В завершении выставки были подведены итоги и все участники получили сладкие призы</w:t>
      </w:r>
      <w:r>
        <w:rPr>
          <w:rFonts w:ascii="Times New Roman" w:eastAsia="Times New Roman" w:hAnsi="Times New Roman"/>
          <w:sz w:val="28"/>
          <w:szCs w:val="28"/>
          <w:lang w:eastAsia="zh-CN"/>
        </w:rPr>
        <w:t>.</w:t>
      </w:r>
    </w:p>
    <w:p w:rsidR="002D48E1" w:rsidRPr="002D48E1" w:rsidRDefault="002D48E1" w:rsidP="002D48E1">
      <w:pPr>
        <w:spacing w:after="0" w:line="240" w:lineRule="auto"/>
        <w:ind w:firstLine="709"/>
        <w:jc w:val="both"/>
        <w:rPr>
          <w:rFonts w:ascii="Times New Roman" w:eastAsia="Times New Roman" w:hAnsi="Times New Roman"/>
          <w:sz w:val="28"/>
          <w:szCs w:val="28"/>
          <w:lang w:eastAsia="zh-CN"/>
        </w:rPr>
      </w:pPr>
      <w:r w:rsidRPr="002D48E1">
        <w:rPr>
          <w:rFonts w:ascii="Times New Roman" w:eastAsia="Times New Roman" w:hAnsi="Times New Roman"/>
          <w:sz w:val="28"/>
          <w:szCs w:val="28"/>
          <w:lang w:eastAsia="zh-CN"/>
        </w:rPr>
        <w:t xml:space="preserve">Всего было проведено: </w:t>
      </w:r>
      <w:r w:rsidR="00DC2B49">
        <w:rPr>
          <w:rFonts w:ascii="Times New Roman" w:eastAsia="Times New Roman" w:hAnsi="Times New Roman"/>
          <w:sz w:val="28"/>
          <w:szCs w:val="28"/>
          <w:lang w:eastAsia="zh-CN"/>
        </w:rPr>
        <w:t xml:space="preserve">85 </w:t>
      </w:r>
      <w:r w:rsidRPr="002D48E1">
        <w:rPr>
          <w:rFonts w:ascii="Times New Roman" w:eastAsia="Times New Roman" w:hAnsi="Times New Roman"/>
          <w:sz w:val="28"/>
          <w:szCs w:val="28"/>
          <w:lang w:eastAsia="zh-CN"/>
        </w:rPr>
        <w:t xml:space="preserve">мероприятий, посетителей- </w:t>
      </w:r>
      <w:r w:rsidR="00DC2B49">
        <w:rPr>
          <w:rFonts w:ascii="Times New Roman" w:eastAsia="Times New Roman" w:hAnsi="Times New Roman"/>
          <w:sz w:val="28"/>
          <w:szCs w:val="28"/>
          <w:lang w:eastAsia="zh-CN"/>
        </w:rPr>
        <w:t>15728 человек</w:t>
      </w:r>
      <w:r w:rsidRPr="002D48E1">
        <w:rPr>
          <w:rFonts w:ascii="Times New Roman" w:eastAsia="Times New Roman" w:hAnsi="Times New Roman"/>
          <w:sz w:val="28"/>
          <w:szCs w:val="28"/>
          <w:lang w:eastAsia="zh-CN"/>
        </w:rPr>
        <w:t>.</w:t>
      </w:r>
    </w:p>
    <w:p w:rsidR="0078230F" w:rsidRDefault="0078230F" w:rsidP="000D5A96">
      <w:pPr>
        <w:spacing w:after="0" w:line="240" w:lineRule="auto"/>
        <w:ind w:firstLine="709"/>
        <w:jc w:val="both"/>
        <w:rPr>
          <w:rFonts w:ascii="Times New Roman" w:eastAsia="Times New Roman" w:hAnsi="Times New Roman"/>
          <w:b/>
          <w:sz w:val="28"/>
          <w:szCs w:val="28"/>
          <w:lang w:eastAsia="zh-CN"/>
        </w:rPr>
      </w:pPr>
    </w:p>
    <w:p w:rsidR="0078230F" w:rsidRDefault="0078230F" w:rsidP="000D5A96">
      <w:pPr>
        <w:spacing w:after="0" w:line="240" w:lineRule="auto"/>
        <w:ind w:firstLine="709"/>
        <w:jc w:val="both"/>
        <w:rPr>
          <w:rFonts w:ascii="Times New Roman" w:eastAsia="Times New Roman" w:hAnsi="Times New Roman"/>
          <w:b/>
          <w:sz w:val="28"/>
          <w:szCs w:val="28"/>
          <w:lang w:eastAsia="zh-CN"/>
        </w:rPr>
      </w:pPr>
    </w:p>
    <w:p w:rsidR="00A904EB" w:rsidRDefault="006E0352" w:rsidP="000D5A96">
      <w:pPr>
        <w:spacing w:after="0" w:line="240" w:lineRule="auto"/>
        <w:ind w:firstLine="709"/>
        <w:jc w:val="both"/>
        <w:rPr>
          <w:rFonts w:ascii="Times New Roman" w:eastAsia="Times New Roman" w:hAnsi="Times New Roman"/>
          <w:b/>
          <w:sz w:val="28"/>
          <w:szCs w:val="28"/>
          <w:lang w:eastAsia="zh-CN"/>
        </w:rPr>
      </w:pPr>
      <w:r w:rsidRPr="006E0352">
        <w:rPr>
          <w:rFonts w:ascii="Times New Roman" w:eastAsia="Times New Roman" w:hAnsi="Times New Roman"/>
          <w:b/>
          <w:sz w:val="28"/>
          <w:szCs w:val="28"/>
          <w:lang w:eastAsia="zh-CN"/>
        </w:rPr>
        <w:t>Участие в творческом проекте Марафон культурных событий в муниципальных образованиях Алтайского края «Культпоход»</w:t>
      </w:r>
    </w:p>
    <w:p w:rsidR="006E0352" w:rsidRDefault="006E0352" w:rsidP="000D5A96">
      <w:pPr>
        <w:spacing w:after="0" w:line="240" w:lineRule="auto"/>
        <w:ind w:firstLine="709"/>
        <w:jc w:val="both"/>
        <w:rPr>
          <w:rFonts w:ascii="Times New Roman" w:eastAsia="Times New Roman" w:hAnsi="Times New Roman"/>
          <w:sz w:val="28"/>
          <w:szCs w:val="28"/>
          <w:lang w:eastAsia="zh-CN"/>
        </w:rPr>
      </w:pPr>
    </w:p>
    <w:p w:rsidR="007C182B" w:rsidRPr="007C182B" w:rsidRDefault="006E0352" w:rsidP="007C182B">
      <w:pPr>
        <w:spacing w:after="0" w:line="240" w:lineRule="auto"/>
        <w:ind w:firstLine="709"/>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2022 году </w:t>
      </w:r>
      <w:r w:rsidR="007C182B">
        <w:rPr>
          <w:rFonts w:ascii="Times New Roman" w:eastAsia="Times New Roman" w:hAnsi="Times New Roman"/>
          <w:sz w:val="28"/>
          <w:szCs w:val="28"/>
          <w:lang w:eastAsia="zh-CN"/>
        </w:rPr>
        <w:t xml:space="preserve">в рамках проекта было проведено 4 </w:t>
      </w:r>
      <w:proofErr w:type="gramStart"/>
      <w:r w:rsidR="007C182B">
        <w:rPr>
          <w:rFonts w:ascii="Times New Roman" w:eastAsia="Times New Roman" w:hAnsi="Times New Roman"/>
          <w:sz w:val="28"/>
          <w:szCs w:val="28"/>
          <w:lang w:eastAsia="zh-CN"/>
        </w:rPr>
        <w:t>мероприятия</w:t>
      </w:r>
      <w:proofErr w:type="gramEnd"/>
      <w:r w:rsidR="00343833">
        <w:rPr>
          <w:rFonts w:ascii="Times New Roman" w:eastAsia="Times New Roman" w:hAnsi="Times New Roman"/>
          <w:sz w:val="28"/>
          <w:szCs w:val="28"/>
          <w:lang w:eastAsia="zh-CN"/>
        </w:rPr>
        <w:t xml:space="preserve"> зрителями которых стали – 5650 человек</w:t>
      </w:r>
      <w:r w:rsidR="007C182B">
        <w:rPr>
          <w:rFonts w:ascii="Times New Roman" w:eastAsia="Times New Roman" w:hAnsi="Times New Roman"/>
          <w:sz w:val="28"/>
          <w:szCs w:val="28"/>
          <w:lang w:eastAsia="zh-CN"/>
        </w:rPr>
        <w:t xml:space="preserve">. </w:t>
      </w:r>
      <w:r w:rsidR="007C182B" w:rsidRPr="000D5A96">
        <w:rPr>
          <w:rFonts w:ascii="Times New Roman" w:eastAsia="Times New Roman" w:hAnsi="Times New Roman"/>
          <w:sz w:val="28"/>
          <w:szCs w:val="28"/>
          <w:lang w:eastAsia="zh-CN"/>
        </w:rPr>
        <w:t xml:space="preserve">Так, 12 июня в </w:t>
      </w:r>
      <w:proofErr w:type="spellStart"/>
      <w:r w:rsidR="007C182B" w:rsidRPr="000D5A96">
        <w:rPr>
          <w:rFonts w:ascii="Times New Roman" w:eastAsia="Times New Roman" w:hAnsi="Times New Roman"/>
          <w:sz w:val="28"/>
          <w:szCs w:val="28"/>
          <w:lang w:eastAsia="zh-CN"/>
        </w:rPr>
        <w:t>Семено-Красилово</w:t>
      </w:r>
      <w:proofErr w:type="spellEnd"/>
      <w:r w:rsidR="007C182B" w:rsidRPr="000D5A96">
        <w:rPr>
          <w:rFonts w:ascii="Times New Roman" w:eastAsia="Times New Roman" w:hAnsi="Times New Roman"/>
          <w:sz w:val="28"/>
          <w:szCs w:val="28"/>
          <w:lang w:eastAsia="zh-CN"/>
        </w:rPr>
        <w:t xml:space="preserve"> </w:t>
      </w:r>
      <w:proofErr w:type="spellStart"/>
      <w:r w:rsidR="007C182B">
        <w:rPr>
          <w:rFonts w:ascii="Times New Roman" w:eastAsia="Times New Roman" w:hAnsi="Times New Roman"/>
          <w:sz w:val="28"/>
          <w:szCs w:val="28"/>
          <w:lang w:eastAsia="zh-CN"/>
        </w:rPr>
        <w:t>прошел</w:t>
      </w:r>
      <w:proofErr w:type="spellEnd"/>
      <w:r w:rsidR="007C182B">
        <w:rPr>
          <w:rFonts w:ascii="Times New Roman" w:eastAsia="Times New Roman" w:hAnsi="Times New Roman"/>
          <w:sz w:val="28"/>
          <w:szCs w:val="28"/>
          <w:lang w:eastAsia="zh-CN"/>
        </w:rPr>
        <w:t xml:space="preserve"> большой праздник Троицы </w:t>
      </w:r>
      <w:r w:rsidR="007C182B" w:rsidRPr="007C182B">
        <w:rPr>
          <w:rFonts w:ascii="Times New Roman" w:eastAsia="Times New Roman" w:hAnsi="Times New Roman"/>
          <w:sz w:val="28"/>
          <w:szCs w:val="28"/>
          <w:lang w:eastAsia="zh-CN"/>
        </w:rPr>
        <w:t>«Троица-традиции живая нить».</w:t>
      </w:r>
      <w:r w:rsidR="007C182B" w:rsidRPr="007C182B">
        <w:rPr>
          <w:rFonts w:ascii="Times New Roman" w:eastAsia="Times New Roman" w:hAnsi="Times New Roman"/>
          <w:color w:val="404040"/>
          <w:sz w:val="28"/>
          <w:szCs w:val="36"/>
          <w:shd w:val="clear" w:color="auto" w:fill="FFFFFF"/>
          <w:lang w:eastAsia="ru-RU"/>
        </w:rPr>
        <w:t xml:space="preserve"> </w:t>
      </w:r>
      <w:r w:rsidR="007C182B" w:rsidRPr="007C182B">
        <w:rPr>
          <w:rFonts w:ascii="Times New Roman" w:eastAsia="Times New Roman" w:hAnsi="Times New Roman"/>
          <w:sz w:val="28"/>
          <w:szCs w:val="28"/>
          <w:lang w:eastAsia="zh-CN"/>
        </w:rPr>
        <w:t>В селе</w:t>
      </w:r>
      <w:r w:rsidR="007C182B">
        <w:rPr>
          <w:rFonts w:ascii="Times New Roman" w:eastAsia="Times New Roman" w:hAnsi="Times New Roman"/>
          <w:sz w:val="28"/>
          <w:szCs w:val="28"/>
          <w:lang w:eastAsia="zh-CN"/>
        </w:rPr>
        <w:t xml:space="preserve"> собрались </w:t>
      </w:r>
      <w:r w:rsidR="007C182B" w:rsidRPr="007C182B">
        <w:rPr>
          <w:rFonts w:ascii="Times New Roman" w:eastAsia="Times New Roman" w:hAnsi="Times New Roman"/>
          <w:sz w:val="28"/>
          <w:szCs w:val="28"/>
          <w:lang w:eastAsia="zh-CN"/>
        </w:rPr>
        <w:t xml:space="preserve">местные жители, из соседних сёл, представители творческих коллективов </w:t>
      </w:r>
      <w:proofErr w:type="spellStart"/>
      <w:r w:rsidR="007C182B" w:rsidRPr="007C182B">
        <w:rPr>
          <w:rFonts w:ascii="Times New Roman" w:eastAsia="Times New Roman" w:hAnsi="Times New Roman"/>
          <w:sz w:val="28"/>
          <w:szCs w:val="28"/>
          <w:lang w:eastAsia="zh-CN"/>
        </w:rPr>
        <w:t>Семено-Красиловского</w:t>
      </w:r>
      <w:proofErr w:type="spellEnd"/>
      <w:r w:rsidR="007C182B" w:rsidRPr="007C182B">
        <w:rPr>
          <w:rFonts w:ascii="Times New Roman" w:eastAsia="Times New Roman" w:hAnsi="Times New Roman"/>
          <w:sz w:val="28"/>
          <w:szCs w:val="28"/>
          <w:lang w:eastAsia="zh-CN"/>
        </w:rPr>
        <w:t xml:space="preserve"> КИЦ, </w:t>
      </w:r>
      <w:proofErr w:type="spellStart"/>
      <w:r w:rsidR="007C182B" w:rsidRPr="007C182B">
        <w:rPr>
          <w:rFonts w:ascii="Times New Roman" w:eastAsia="Times New Roman" w:hAnsi="Times New Roman"/>
          <w:sz w:val="28"/>
          <w:szCs w:val="28"/>
          <w:lang w:eastAsia="zh-CN"/>
        </w:rPr>
        <w:t>Дмитро-Титовского</w:t>
      </w:r>
      <w:proofErr w:type="spellEnd"/>
      <w:r w:rsidR="007C182B" w:rsidRPr="007C182B">
        <w:rPr>
          <w:rFonts w:ascii="Times New Roman" w:eastAsia="Times New Roman" w:hAnsi="Times New Roman"/>
          <w:sz w:val="28"/>
          <w:szCs w:val="28"/>
          <w:lang w:eastAsia="zh-CN"/>
        </w:rPr>
        <w:t xml:space="preserve"> КИЦ и </w:t>
      </w:r>
      <w:proofErr w:type="spellStart"/>
      <w:r w:rsidR="007C182B" w:rsidRPr="007C182B">
        <w:rPr>
          <w:rFonts w:ascii="Times New Roman" w:eastAsia="Times New Roman" w:hAnsi="Times New Roman"/>
          <w:sz w:val="28"/>
          <w:szCs w:val="28"/>
          <w:lang w:eastAsia="zh-CN"/>
        </w:rPr>
        <w:t>Сунгайского</w:t>
      </w:r>
      <w:proofErr w:type="spellEnd"/>
      <w:r w:rsidR="007C182B" w:rsidRPr="007C182B">
        <w:rPr>
          <w:rFonts w:ascii="Times New Roman" w:eastAsia="Times New Roman" w:hAnsi="Times New Roman"/>
          <w:sz w:val="28"/>
          <w:szCs w:val="28"/>
          <w:lang w:eastAsia="zh-CN"/>
        </w:rPr>
        <w:t xml:space="preserve"> КИЦ, что бы вместе отметить этот замечательный старинный праздник. Вниманию гостей праздника была представлена выставка работ жительниц села </w:t>
      </w:r>
      <w:proofErr w:type="spellStart"/>
      <w:r w:rsidR="007C182B" w:rsidRPr="007C182B">
        <w:rPr>
          <w:rFonts w:ascii="Times New Roman" w:eastAsia="Times New Roman" w:hAnsi="Times New Roman"/>
          <w:sz w:val="28"/>
          <w:szCs w:val="28"/>
          <w:lang w:eastAsia="zh-CN"/>
        </w:rPr>
        <w:t>Семено-Красилово</w:t>
      </w:r>
      <w:proofErr w:type="spellEnd"/>
      <w:r w:rsidR="007C182B" w:rsidRPr="007C182B">
        <w:rPr>
          <w:rFonts w:ascii="Times New Roman" w:eastAsia="Times New Roman" w:hAnsi="Times New Roman"/>
          <w:sz w:val="28"/>
          <w:szCs w:val="28"/>
          <w:lang w:eastAsia="zh-CN"/>
        </w:rPr>
        <w:t xml:space="preserve"> «Чудо руки- чудо штуки», которая привлекла </w:t>
      </w:r>
      <w:proofErr w:type="spellStart"/>
      <w:r w:rsidR="007C182B" w:rsidRPr="007C182B">
        <w:rPr>
          <w:rFonts w:ascii="Times New Roman" w:eastAsia="Times New Roman" w:hAnsi="Times New Roman"/>
          <w:sz w:val="28"/>
          <w:szCs w:val="28"/>
          <w:lang w:eastAsia="zh-CN"/>
        </w:rPr>
        <w:t>оживленное</w:t>
      </w:r>
      <w:proofErr w:type="spellEnd"/>
      <w:r w:rsidR="007C182B" w:rsidRPr="007C182B">
        <w:rPr>
          <w:rFonts w:ascii="Times New Roman" w:eastAsia="Times New Roman" w:hAnsi="Times New Roman"/>
          <w:sz w:val="28"/>
          <w:szCs w:val="28"/>
          <w:lang w:eastAsia="zh-CN"/>
        </w:rPr>
        <w:t xml:space="preserve"> внимание зрителей. </w:t>
      </w:r>
    </w:p>
    <w:p w:rsidR="007C182B" w:rsidRPr="007C182B" w:rsidRDefault="007C182B" w:rsidP="007C182B">
      <w:pPr>
        <w:spacing w:after="0" w:line="240" w:lineRule="auto"/>
        <w:ind w:firstLine="709"/>
        <w:jc w:val="both"/>
        <w:rPr>
          <w:rFonts w:ascii="Times New Roman" w:eastAsia="Times New Roman" w:hAnsi="Times New Roman"/>
          <w:sz w:val="28"/>
          <w:szCs w:val="28"/>
          <w:lang w:eastAsia="zh-CN"/>
        </w:rPr>
      </w:pPr>
      <w:r w:rsidRPr="007C182B">
        <w:rPr>
          <w:rFonts w:ascii="Times New Roman" w:eastAsia="Times New Roman" w:hAnsi="Times New Roman"/>
          <w:sz w:val="28"/>
          <w:szCs w:val="28"/>
          <w:lang w:eastAsia="zh-CN"/>
        </w:rPr>
        <w:t xml:space="preserve">Хозяюшки </w:t>
      </w:r>
      <w:proofErr w:type="spellStart"/>
      <w:r w:rsidRPr="007C182B">
        <w:rPr>
          <w:rFonts w:ascii="Times New Roman" w:eastAsia="Times New Roman" w:hAnsi="Times New Roman"/>
          <w:sz w:val="28"/>
          <w:szCs w:val="28"/>
          <w:lang w:eastAsia="zh-CN"/>
        </w:rPr>
        <w:t>Семено-Красилово</w:t>
      </w:r>
      <w:proofErr w:type="spellEnd"/>
      <w:r w:rsidRPr="007C182B">
        <w:rPr>
          <w:rFonts w:ascii="Times New Roman" w:eastAsia="Times New Roman" w:hAnsi="Times New Roman"/>
          <w:sz w:val="28"/>
          <w:szCs w:val="28"/>
          <w:lang w:eastAsia="zh-CN"/>
        </w:rPr>
        <w:t xml:space="preserve"> славятся своим кулинарным искусством. Дорогих гостей потчевали традиционными русскими угощениями Троицы: омлет, яйца, блины и сдобники.</w:t>
      </w:r>
    </w:p>
    <w:p w:rsidR="007C182B" w:rsidRPr="007C182B" w:rsidRDefault="007C182B" w:rsidP="007C182B">
      <w:pPr>
        <w:spacing w:after="0" w:line="240" w:lineRule="auto"/>
        <w:ind w:firstLine="709"/>
        <w:jc w:val="both"/>
        <w:rPr>
          <w:rFonts w:ascii="Times New Roman" w:eastAsia="Times New Roman" w:hAnsi="Times New Roman"/>
          <w:sz w:val="28"/>
          <w:szCs w:val="28"/>
          <w:lang w:eastAsia="zh-CN"/>
        </w:rPr>
      </w:pPr>
      <w:r w:rsidRPr="007C182B">
        <w:rPr>
          <w:rFonts w:ascii="Times New Roman" w:eastAsia="Times New Roman" w:hAnsi="Times New Roman"/>
          <w:sz w:val="28"/>
          <w:szCs w:val="28"/>
          <w:lang w:eastAsia="zh-CN"/>
        </w:rPr>
        <w:t>Далее была представлена концертная программа «На троицу гуляем, лето встречаем</w:t>
      </w:r>
      <w:r>
        <w:rPr>
          <w:rFonts w:ascii="Times New Roman" w:eastAsia="Times New Roman" w:hAnsi="Times New Roman"/>
          <w:sz w:val="28"/>
          <w:szCs w:val="28"/>
          <w:lang w:eastAsia="zh-CN"/>
        </w:rPr>
        <w:t xml:space="preserve">». Яркие </w:t>
      </w:r>
      <w:r w:rsidRPr="007C182B">
        <w:rPr>
          <w:rFonts w:ascii="Times New Roman" w:eastAsia="Times New Roman" w:hAnsi="Times New Roman"/>
          <w:sz w:val="28"/>
          <w:szCs w:val="28"/>
          <w:lang w:eastAsia="zh-CN"/>
        </w:rPr>
        <w:t>и зрелищные номера участников художественной самодеятельности села, и гостей праздника на протяжении двух часов заворожили зрителей.</w:t>
      </w:r>
    </w:p>
    <w:p w:rsidR="007C182B" w:rsidRPr="007C182B" w:rsidRDefault="007C182B" w:rsidP="007C182B">
      <w:pPr>
        <w:spacing w:after="0" w:line="240" w:lineRule="auto"/>
        <w:ind w:firstLine="709"/>
        <w:jc w:val="both"/>
        <w:rPr>
          <w:rFonts w:ascii="Times New Roman" w:eastAsia="Times New Roman" w:hAnsi="Times New Roman"/>
          <w:sz w:val="28"/>
          <w:szCs w:val="28"/>
          <w:lang w:eastAsia="zh-CN"/>
        </w:rPr>
      </w:pPr>
      <w:proofErr w:type="spellStart"/>
      <w:r w:rsidRPr="007C182B">
        <w:rPr>
          <w:rFonts w:ascii="Times New Roman" w:eastAsia="Times New Roman" w:hAnsi="Times New Roman"/>
          <w:sz w:val="28"/>
          <w:szCs w:val="28"/>
          <w:lang w:eastAsia="zh-CN"/>
        </w:rPr>
        <w:t>Нашел</w:t>
      </w:r>
      <w:proofErr w:type="spellEnd"/>
      <w:r w:rsidRPr="007C182B">
        <w:rPr>
          <w:rFonts w:ascii="Times New Roman" w:eastAsia="Times New Roman" w:hAnsi="Times New Roman"/>
          <w:sz w:val="28"/>
          <w:szCs w:val="28"/>
          <w:lang w:eastAsia="zh-CN"/>
        </w:rPr>
        <w:t xml:space="preserve"> своих участников и мастер-класс по плетению венков из </w:t>
      </w:r>
      <w:proofErr w:type="spellStart"/>
      <w:r w:rsidRPr="007C182B">
        <w:rPr>
          <w:rFonts w:ascii="Times New Roman" w:eastAsia="Times New Roman" w:hAnsi="Times New Roman"/>
          <w:sz w:val="28"/>
          <w:szCs w:val="28"/>
          <w:lang w:eastAsia="zh-CN"/>
        </w:rPr>
        <w:t>березы</w:t>
      </w:r>
      <w:proofErr w:type="spellEnd"/>
      <w:r w:rsidRPr="007C182B">
        <w:rPr>
          <w:rFonts w:ascii="Times New Roman" w:eastAsia="Times New Roman" w:hAnsi="Times New Roman"/>
          <w:sz w:val="28"/>
          <w:szCs w:val="28"/>
          <w:lang w:eastAsia="zh-CN"/>
        </w:rPr>
        <w:t>, которые традиционно плетут на Троицу.</w:t>
      </w:r>
    </w:p>
    <w:p w:rsidR="007C182B" w:rsidRDefault="007C182B" w:rsidP="007C182B">
      <w:pPr>
        <w:spacing w:after="0" w:line="240" w:lineRule="auto"/>
        <w:ind w:firstLine="709"/>
        <w:jc w:val="both"/>
        <w:rPr>
          <w:rFonts w:ascii="Times New Roman" w:eastAsia="Times New Roman" w:hAnsi="Times New Roman"/>
          <w:sz w:val="28"/>
          <w:szCs w:val="28"/>
          <w:lang w:eastAsia="zh-CN"/>
        </w:rPr>
      </w:pPr>
      <w:r w:rsidRPr="007C182B">
        <w:rPr>
          <w:rFonts w:ascii="Times New Roman" w:eastAsia="Times New Roman" w:hAnsi="Times New Roman"/>
          <w:sz w:val="28"/>
          <w:szCs w:val="28"/>
          <w:lang w:eastAsia="zh-CN"/>
        </w:rPr>
        <w:t xml:space="preserve">Кульминацией праздника стали танцы, собравшие и </w:t>
      </w:r>
      <w:proofErr w:type="spellStart"/>
      <w:r w:rsidRPr="007C182B">
        <w:rPr>
          <w:rFonts w:ascii="Times New Roman" w:eastAsia="Times New Roman" w:hAnsi="Times New Roman"/>
          <w:sz w:val="28"/>
          <w:szCs w:val="28"/>
          <w:lang w:eastAsia="zh-CN"/>
        </w:rPr>
        <w:t>молодежь</w:t>
      </w:r>
      <w:proofErr w:type="spellEnd"/>
      <w:r w:rsidRPr="007C182B">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и старшее поколение </w:t>
      </w:r>
      <w:r w:rsidRPr="007C182B">
        <w:rPr>
          <w:rFonts w:ascii="Times New Roman" w:eastAsia="Times New Roman" w:hAnsi="Times New Roman"/>
          <w:sz w:val="28"/>
          <w:szCs w:val="28"/>
          <w:lang w:eastAsia="zh-CN"/>
        </w:rPr>
        <w:t>окрестных сёл в единый коллектив и усилили энергетику праздника.</w:t>
      </w:r>
    </w:p>
    <w:p w:rsidR="00732D64" w:rsidRDefault="007C182B" w:rsidP="007C182B">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 При подготовке к большим мероприятиям работники культуры района подходили очень ответственно, изучали сначала информацию, исторические данные, и уже потом, адаптировав где-то на современный лад, предоставляли на обзор зрителям.</w:t>
      </w:r>
    </w:p>
    <w:p w:rsidR="00732D64" w:rsidRPr="00732D64" w:rsidRDefault="007C182B" w:rsidP="00732D64">
      <w:pPr>
        <w:spacing w:after="0" w:line="240" w:lineRule="auto"/>
        <w:ind w:firstLine="709"/>
        <w:jc w:val="both"/>
        <w:rPr>
          <w:rFonts w:ascii="Times New Roman" w:eastAsia="Times New Roman" w:hAnsi="Times New Roman"/>
          <w:sz w:val="28"/>
          <w:szCs w:val="28"/>
          <w:lang w:eastAsia="zh-CN"/>
        </w:rPr>
      </w:pPr>
      <w:r w:rsidRPr="000D5A96">
        <w:rPr>
          <w:rFonts w:ascii="Times New Roman" w:eastAsia="Times New Roman" w:hAnsi="Times New Roman"/>
          <w:sz w:val="28"/>
          <w:szCs w:val="28"/>
          <w:lang w:eastAsia="zh-CN"/>
        </w:rPr>
        <w:t xml:space="preserve"> </w:t>
      </w:r>
      <w:proofErr w:type="spellStart"/>
      <w:r w:rsidRPr="000D5A96">
        <w:rPr>
          <w:rFonts w:ascii="Times New Roman" w:eastAsia="Times New Roman" w:hAnsi="Times New Roman"/>
          <w:sz w:val="28"/>
          <w:szCs w:val="28"/>
          <w:lang w:eastAsia="zh-CN"/>
        </w:rPr>
        <w:t>Еще</w:t>
      </w:r>
      <w:proofErr w:type="spellEnd"/>
      <w:r w:rsidRPr="000D5A96">
        <w:rPr>
          <w:rFonts w:ascii="Times New Roman" w:eastAsia="Times New Roman" w:hAnsi="Times New Roman"/>
          <w:sz w:val="28"/>
          <w:szCs w:val="28"/>
          <w:lang w:eastAsia="zh-CN"/>
        </w:rPr>
        <w:t xml:space="preserve"> одним таким мероприятием стал День рыбака в </w:t>
      </w:r>
      <w:proofErr w:type="spellStart"/>
      <w:r w:rsidRPr="000D5A96">
        <w:rPr>
          <w:rFonts w:ascii="Times New Roman" w:eastAsia="Times New Roman" w:hAnsi="Times New Roman"/>
          <w:sz w:val="28"/>
          <w:szCs w:val="28"/>
          <w:lang w:eastAsia="zh-CN"/>
        </w:rPr>
        <w:t>Сунгае</w:t>
      </w:r>
      <w:proofErr w:type="spellEnd"/>
      <w:r w:rsidRPr="000D5A96">
        <w:rPr>
          <w:rFonts w:ascii="Times New Roman" w:eastAsia="Times New Roman" w:hAnsi="Times New Roman"/>
          <w:sz w:val="28"/>
          <w:szCs w:val="28"/>
          <w:lang w:eastAsia="zh-CN"/>
        </w:rPr>
        <w:t xml:space="preserve">. </w:t>
      </w:r>
      <w:r w:rsidR="00732D64" w:rsidRPr="00732D64">
        <w:rPr>
          <w:rFonts w:ascii="Times New Roman" w:eastAsia="Times New Roman" w:hAnsi="Times New Roman"/>
          <w:sz w:val="28"/>
          <w:szCs w:val="28"/>
          <w:lang w:eastAsia="zh-CN"/>
        </w:rPr>
        <w:t xml:space="preserve">Интерактивная площадка «Русское подворье» раскинула свои «скатерти-самобранки» удивляя всех своими кулинарными изделиями. Не остались в стороне и мастерицы села. Торговые ряды радовали глаз вязаные вещи, изделия из бисера, бумажной лозы, </w:t>
      </w:r>
      <w:proofErr w:type="spellStart"/>
      <w:r w:rsidR="00732D64" w:rsidRPr="00732D64">
        <w:rPr>
          <w:rFonts w:ascii="Times New Roman" w:eastAsia="Times New Roman" w:hAnsi="Times New Roman"/>
          <w:sz w:val="28"/>
          <w:szCs w:val="28"/>
          <w:lang w:eastAsia="zh-CN"/>
        </w:rPr>
        <w:t>фамерана</w:t>
      </w:r>
      <w:proofErr w:type="spellEnd"/>
      <w:r w:rsidR="00732D64" w:rsidRPr="00732D64">
        <w:rPr>
          <w:rFonts w:ascii="Times New Roman" w:eastAsia="Times New Roman" w:hAnsi="Times New Roman"/>
          <w:sz w:val="28"/>
          <w:szCs w:val="28"/>
          <w:lang w:eastAsia="zh-CN"/>
        </w:rPr>
        <w:t>. А рядом «Рыбацкие артели» организаций села развели костры, где в котлах уже варится уха из всевозможных сортов рыб.</w:t>
      </w:r>
    </w:p>
    <w:p w:rsidR="00732D64" w:rsidRPr="00732D64" w:rsidRDefault="00732D64" w:rsidP="00732D64">
      <w:pPr>
        <w:spacing w:after="0" w:line="240" w:lineRule="auto"/>
        <w:ind w:firstLine="709"/>
        <w:jc w:val="both"/>
        <w:rPr>
          <w:rFonts w:ascii="Times New Roman" w:eastAsia="Times New Roman" w:hAnsi="Times New Roman"/>
          <w:sz w:val="28"/>
          <w:szCs w:val="28"/>
          <w:lang w:eastAsia="zh-CN"/>
        </w:rPr>
      </w:pPr>
      <w:r w:rsidRPr="00732D64">
        <w:rPr>
          <w:rFonts w:ascii="Times New Roman" w:eastAsia="Times New Roman" w:hAnsi="Times New Roman"/>
          <w:sz w:val="28"/>
          <w:szCs w:val="28"/>
          <w:lang w:eastAsia="zh-CN"/>
        </w:rPr>
        <w:t xml:space="preserve">В 11 часов на концертной площадке началась праздничная программа песней «С праздником вас». Сменяя друг друга, с поздравлениями выходили «рыбаки – любители», водяной с русалками из театральной студии «Лицедеи». Самодеятельные коллективы из соседних сел радовали зрителей своими песнями и танцами. </w:t>
      </w:r>
    </w:p>
    <w:p w:rsidR="00732D64" w:rsidRPr="00732D64" w:rsidRDefault="00732D64" w:rsidP="00732D64">
      <w:pPr>
        <w:spacing w:after="0" w:line="240" w:lineRule="auto"/>
        <w:ind w:firstLine="709"/>
        <w:jc w:val="both"/>
        <w:rPr>
          <w:rFonts w:ascii="Times New Roman" w:eastAsia="Times New Roman" w:hAnsi="Times New Roman"/>
          <w:sz w:val="28"/>
          <w:szCs w:val="28"/>
          <w:lang w:eastAsia="zh-CN"/>
        </w:rPr>
      </w:pPr>
      <w:r w:rsidRPr="00732D64">
        <w:rPr>
          <w:rFonts w:ascii="Times New Roman" w:eastAsia="Times New Roman" w:hAnsi="Times New Roman"/>
          <w:sz w:val="28"/>
          <w:szCs w:val="28"/>
          <w:lang w:eastAsia="zh-CN"/>
        </w:rPr>
        <w:t>Во время концертной программы жюри подвели итоги конкурса по рыбной ловле в номинациях «Самый большой улов», «Самая большая рыба», «Самая маленькая рыба». В конкурсе «Рыбацкая уха» определили победите</w:t>
      </w:r>
      <w:r w:rsidRPr="00732D64">
        <w:rPr>
          <w:rFonts w:ascii="Times New Roman" w:eastAsia="Times New Roman" w:hAnsi="Times New Roman"/>
          <w:sz w:val="28"/>
          <w:szCs w:val="28"/>
          <w:lang w:eastAsia="zh-CN"/>
        </w:rPr>
        <w:lastRenderedPageBreak/>
        <w:t xml:space="preserve">лей в номинациях: «Народная уха», «Самая наваристая уха» и «Царская уха». Все победители награждены грамотами и призами. После праздничной программы начались игры и конкурсы. </w:t>
      </w:r>
    </w:p>
    <w:p w:rsidR="00732D64" w:rsidRPr="00732D64" w:rsidRDefault="007C182B" w:rsidP="00343833">
      <w:pPr>
        <w:spacing w:after="0" w:line="240" w:lineRule="auto"/>
        <w:ind w:firstLine="709"/>
        <w:jc w:val="both"/>
        <w:rPr>
          <w:rFonts w:ascii="Times New Roman" w:hAnsi="Times New Roman"/>
          <w:sz w:val="28"/>
          <w:szCs w:val="28"/>
        </w:rPr>
      </w:pPr>
      <w:r w:rsidRPr="000D5A96">
        <w:rPr>
          <w:rFonts w:ascii="Times New Roman" w:eastAsia="Times New Roman" w:hAnsi="Times New Roman"/>
          <w:sz w:val="28"/>
          <w:szCs w:val="28"/>
          <w:lang w:eastAsia="zh-CN"/>
        </w:rPr>
        <w:t xml:space="preserve">В августе </w:t>
      </w:r>
      <w:proofErr w:type="spellStart"/>
      <w:r w:rsidRPr="000D5A96">
        <w:rPr>
          <w:rFonts w:ascii="Times New Roman" w:eastAsia="Times New Roman" w:hAnsi="Times New Roman"/>
          <w:sz w:val="28"/>
          <w:szCs w:val="28"/>
          <w:lang w:eastAsia="zh-CN"/>
        </w:rPr>
        <w:t>прошел</w:t>
      </w:r>
      <w:proofErr w:type="spellEnd"/>
      <w:r w:rsidRPr="000D5A96">
        <w:rPr>
          <w:rFonts w:ascii="Times New Roman" w:eastAsia="Times New Roman" w:hAnsi="Times New Roman"/>
          <w:sz w:val="28"/>
          <w:szCs w:val="28"/>
          <w:lang w:eastAsia="zh-CN"/>
        </w:rPr>
        <w:t xml:space="preserve"> праздник </w:t>
      </w:r>
      <w:proofErr w:type="spellStart"/>
      <w:r w:rsidRPr="000D5A96">
        <w:rPr>
          <w:rFonts w:ascii="Times New Roman" w:eastAsia="Times New Roman" w:hAnsi="Times New Roman"/>
          <w:sz w:val="28"/>
          <w:szCs w:val="28"/>
          <w:lang w:eastAsia="zh-CN"/>
        </w:rPr>
        <w:t>меда</w:t>
      </w:r>
      <w:proofErr w:type="spellEnd"/>
      <w:r w:rsidRPr="000D5A96">
        <w:rPr>
          <w:rFonts w:ascii="Times New Roman" w:eastAsia="Times New Roman" w:hAnsi="Times New Roman"/>
          <w:sz w:val="28"/>
          <w:szCs w:val="28"/>
          <w:lang w:eastAsia="zh-CN"/>
        </w:rPr>
        <w:t xml:space="preserve"> в Тяхте, он был </w:t>
      </w:r>
      <w:proofErr w:type="spellStart"/>
      <w:r w:rsidRPr="000D5A96">
        <w:rPr>
          <w:rFonts w:ascii="Times New Roman" w:eastAsia="Times New Roman" w:hAnsi="Times New Roman"/>
          <w:sz w:val="28"/>
          <w:szCs w:val="28"/>
          <w:lang w:eastAsia="zh-CN"/>
        </w:rPr>
        <w:t>приобщен</w:t>
      </w:r>
      <w:proofErr w:type="spellEnd"/>
      <w:r w:rsidRPr="000D5A96">
        <w:rPr>
          <w:rFonts w:ascii="Times New Roman" w:eastAsia="Times New Roman" w:hAnsi="Times New Roman"/>
          <w:sz w:val="28"/>
          <w:szCs w:val="28"/>
          <w:lang w:eastAsia="zh-CN"/>
        </w:rPr>
        <w:t xml:space="preserve"> к Медовому спасу. </w:t>
      </w:r>
      <w:r w:rsidR="00732D64" w:rsidRPr="00732D64">
        <w:rPr>
          <w:rFonts w:ascii="Times New Roman" w:hAnsi="Times New Roman"/>
          <w:sz w:val="28"/>
          <w:szCs w:val="28"/>
        </w:rPr>
        <w:t>Гостей встречали ярмаркой, выставками творческих и кулинарных работ, медовыми сладостями, фотозонами и концертом.</w:t>
      </w:r>
      <w:r w:rsidR="00343833">
        <w:rPr>
          <w:rFonts w:ascii="Times New Roman" w:hAnsi="Times New Roman"/>
          <w:sz w:val="28"/>
          <w:szCs w:val="28"/>
        </w:rPr>
        <w:t xml:space="preserve"> </w:t>
      </w:r>
      <w:proofErr w:type="spellStart"/>
      <w:r w:rsidR="00732D64" w:rsidRPr="00732D64">
        <w:rPr>
          <w:rFonts w:ascii="Times New Roman" w:hAnsi="Times New Roman"/>
          <w:sz w:val="28"/>
          <w:szCs w:val="28"/>
        </w:rPr>
        <w:t>Тяхтинские</w:t>
      </w:r>
      <w:proofErr w:type="spellEnd"/>
      <w:r w:rsidR="00732D64" w:rsidRPr="00732D64">
        <w:rPr>
          <w:rFonts w:ascii="Times New Roman" w:hAnsi="Times New Roman"/>
          <w:sz w:val="28"/>
          <w:szCs w:val="28"/>
        </w:rPr>
        <w:t xml:space="preserve"> хозяйки-умелицы знают десятки рецептов медовых блюд: сытных и полезных. Начиная с блинчиков с </w:t>
      </w:r>
      <w:proofErr w:type="spellStart"/>
      <w:r w:rsidR="00732D64" w:rsidRPr="00732D64">
        <w:rPr>
          <w:rFonts w:ascii="Times New Roman" w:hAnsi="Times New Roman"/>
          <w:sz w:val="28"/>
          <w:szCs w:val="28"/>
        </w:rPr>
        <w:t>медом</w:t>
      </w:r>
      <w:proofErr w:type="spellEnd"/>
      <w:r w:rsidR="00732D64" w:rsidRPr="00732D64">
        <w:rPr>
          <w:rFonts w:ascii="Times New Roman" w:hAnsi="Times New Roman"/>
          <w:sz w:val="28"/>
          <w:szCs w:val="28"/>
        </w:rPr>
        <w:t xml:space="preserve"> и заканчивая медовыми напитками. На ярмарке жительницы села в этот день представили десятки медовых блюд: торты, салаты, мясные деликатесы, сбитни, и др. Многие рецепты блюд, представленных на ярмарке передавались из поколения в поколение, но были и современные, найденные в интернете специально к празднику (курочка в медовом соусе). Праздничный концерт открыли – </w:t>
      </w:r>
      <w:proofErr w:type="spellStart"/>
      <w:r w:rsidR="00732D64" w:rsidRPr="00732D64">
        <w:rPr>
          <w:rFonts w:ascii="Times New Roman" w:hAnsi="Times New Roman"/>
          <w:sz w:val="28"/>
          <w:szCs w:val="28"/>
        </w:rPr>
        <w:t>пчелки</w:t>
      </w:r>
      <w:proofErr w:type="spellEnd"/>
      <w:r w:rsidR="00732D64" w:rsidRPr="00732D64">
        <w:rPr>
          <w:rFonts w:ascii="Times New Roman" w:hAnsi="Times New Roman"/>
          <w:sz w:val="28"/>
          <w:szCs w:val="28"/>
        </w:rPr>
        <w:t xml:space="preserve">. Покружили на сцене в красивом танце и упорхнули, далее зрителей развлекали самодеятельные коллективы из </w:t>
      </w:r>
      <w:proofErr w:type="spellStart"/>
      <w:r w:rsidR="00732D64" w:rsidRPr="00732D64">
        <w:rPr>
          <w:rFonts w:ascii="Times New Roman" w:hAnsi="Times New Roman"/>
          <w:sz w:val="28"/>
          <w:szCs w:val="28"/>
        </w:rPr>
        <w:t>Семено-Красилово</w:t>
      </w:r>
      <w:proofErr w:type="spellEnd"/>
      <w:r w:rsidR="00732D64" w:rsidRPr="00732D64">
        <w:rPr>
          <w:rFonts w:ascii="Times New Roman" w:hAnsi="Times New Roman"/>
          <w:sz w:val="28"/>
          <w:szCs w:val="28"/>
        </w:rPr>
        <w:t xml:space="preserve"> и </w:t>
      </w:r>
      <w:proofErr w:type="spellStart"/>
      <w:r w:rsidR="00732D64" w:rsidRPr="00732D64">
        <w:rPr>
          <w:rFonts w:ascii="Times New Roman" w:hAnsi="Times New Roman"/>
          <w:sz w:val="28"/>
          <w:szCs w:val="28"/>
        </w:rPr>
        <w:t>Сунгая</w:t>
      </w:r>
      <w:proofErr w:type="spellEnd"/>
      <w:r w:rsidR="00732D64" w:rsidRPr="00732D64">
        <w:rPr>
          <w:rFonts w:ascii="Times New Roman" w:hAnsi="Times New Roman"/>
          <w:sz w:val="28"/>
          <w:szCs w:val="28"/>
        </w:rPr>
        <w:t xml:space="preserve">, местные артисты – Светлана Соколова, Анна Свинарева, Татьяна </w:t>
      </w:r>
      <w:proofErr w:type="spellStart"/>
      <w:r w:rsidR="00732D64" w:rsidRPr="00732D64">
        <w:rPr>
          <w:rFonts w:ascii="Times New Roman" w:hAnsi="Times New Roman"/>
          <w:sz w:val="28"/>
          <w:szCs w:val="28"/>
        </w:rPr>
        <w:t>Доблер</w:t>
      </w:r>
      <w:proofErr w:type="spellEnd"/>
      <w:r w:rsidR="00732D64" w:rsidRPr="00732D64">
        <w:rPr>
          <w:rFonts w:ascii="Times New Roman" w:hAnsi="Times New Roman"/>
          <w:sz w:val="28"/>
          <w:szCs w:val="28"/>
        </w:rPr>
        <w:t xml:space="preserve">, Валентина Собакина, юная Леночка </w:t>
      </w:r>
      <w:proofErr w:type="spellStart"/>
      <w:r w:rsidR="00732D64" w:rsidRPr="00732D64">
        <w:rPr>
          <w:rFonts w:ascii="Times New Roman" w:hAnsi="Times New Roman"/>
          <w:sz w:val="28"/>
          <w:szCs w:val="28"/>
        </w:rPr>
        <w:t>Лутфуллина</w:t>
      </w:r>
      <w:proofErr w:type="spellEnd"/>
      <w:r w:rsidR="00732D64" w:rsidRPr="00732D64">
        <w:rPr>
          <w:rFonts w:ascii="Times New Roman" w:hAnsi="Times New Roman"/>
          <w:sz w:val="28"/>
          <w:szCs w:val="28"/>
        </w:rPr>
        <w:t xml:space="preserve"> в образе </w:t>
      </w:r>
      <w:proofErr w:type="spellStart"/>
      <w:r w:rsidR="00732D64" w:rsidRPr="00732D64">
        <w:rPr>
          <w:rFonts w:ascii="Times New Roman" w:hAnsi="Times New Roman"/>
          <w:sz w:val="28"/>
          <w:szCs w:val="28"/>
        </w:rPr>
        <w:t>труженницы-пчелки</w:t>
      </w:r>
      <w:proofErr w:type="spellEnd"/>
      <w:r w:rsidR="00732D64" w:rsidRPr="00732D64">
        <w:rPr>
          <w:rFonts w:ascii="Times New Roman" w:hAnsi="Times New Roman"/>
          <w:sz w:val="28"/>
          <w:szCs w:val="28"/>
        </w:rPr>
        <w:t>. Изюминкой концерта стало выступление Народного казачьего ансамбля «Станица».</w:t>
      </w:r>
      <w:r w:rsidR="00343833">
        <w:rPr>
          <w:rFonts w:ascii="Times New Roman" w:hAnsi="Times New Roman"/>
          <w:sz w:val="28"/>
          <w:szCs w:val="28"/>
        </w:rPr>
        <w:t xml:space="preserve"> </w:t>
      </w:r>
      <w:r w:rsidR="00732D64" w:rsidRPr="00732D64">
        <w:rPr>
          <w:rFonts w:ascii="Times New Roman" w:hAnsi="Times New Roman"/>
          <w:sz w:val="28"/>
          <w:szCs w:val="28"/>
        </w:rPr>
        <w:t xml:space="preserve">Ведущие концерта рассказывали интересные легенды о </w:t>
      </w:r>
      <w:proofErr w:type="spellStart"/>
      <w:r w:rsidR="00732D64" w:rsidRPr="00732D64">
        <w:rPr>
          <w:rFonts w:ascii="Times New Roman" w:hAnsi="Times New Roman"/>
          <w:sz w:val="28"/>
          <w:szCs w:val="28"/>
        </w:rPr>
        <w:t>меде</w:t>
      </w:r>
      <w:proofErr w:type="spellEnd"/>
      <w:r w:rsidR="00732D64" w:rsidRPr="00732D64">
        <w:rPr>
          <w:rFonts w:ascii="Times New Roman" w:hAnsi="Times New Roman"/>
          <w:sz w:val="28"/>
          <w:szCs w:val="28"/>
        </w:rPr>
        <w:t xml:space="preserve"> и </w:t>
      </w:r>
      <w:proofErr w:type="spellStart"/>
      <w:r w:rsidR="00732D64" w:rsidRPr="00732D64">
        <w:rPr>
          <w:rFonts w:ascii="Times New Roman" w:hAnsi="Times New Roman"/>
          <w:sz w:val="28"/>
          <w:szCs w:val="28"/>
        </w:rPr>
        <w:t>пчелах</w:t>
      </w:r>
      <w:proofErr w:type="spellEnd"/>
      <w:r w:rsidR="00732D64" w:rsidRPr="00732D64">
        <w:rPr>
          <w:rFonts w:ascii="Times New Roman" w:hAnsi="Times New Roman"/>
          <w:sz w:val="28"/>
          <w:szCs w:val="28"/>
        </w:rPr>
        <w:t xml:space="preserve">, говорили о святых Зосиме и </w:t>
      </w:r>
      <w:proofErr w:type="spellStart"/>
      <w:r w:rsidR="00732D64" w:rsidRPr="00732D64">
        <w:rPr>
          <w:rFonts w:ascii="Times New Roman" w:hAnsi="Times New Roman"/>
          <w:sz w:val="28"/>
          <w:szCs w:val="28"/>
        </w:rPr>
        <w:t>Савватии</w:t>
      </w:r>
      <w:proofErr w:type="spellEnd"/>
      <w:r w:rsidR="00732D64" w:rsidRPr="00732D64">
        <w:rPr>
          <w:rFonts w:ascii="Times New Roman" w:hAnsi="Times New Roman"/>
          <w:sz w:val="28"/>
          <w:szCs w:val="28"/>
        </w:rPr>
        <w:t xml:space="preserve"> – покровителях и заступниках пчеловодов. Зазывали зрителей на призовые конкурсы.</w:t>
      </w:r>
      <w:r w:rsidR="00343833">
        <w:rPr>
          <w:rFonts w:ascii="Times New Roman" w:hAnsi="Times New Roman"/>
          <w:sz w:val="28"/>
          <w:szCs w:val="28"/>
        </w:rPr>
        <w:t xml:space="preserve"> </w:t>
      </w:r>
      <w:r w:rsidR="00732D64" w:rsidRPr="00732D64">
        <w:rPr>
          <w:rFonts w:ascii="Times New Roman" w:hAnsi="Times New Roman"/>
          <w:sz w:val="28"/>
          <w:szCs w:val="28"/>
        </w:rPr>
        <w:t xml:space="preserve">Для ценителей и любителей </w:t>
      </w:r>
      <w:proofErr w:type="spellStart"/>
      <w:r w:rsidR="00732D64" w:rsidRPr="00732D64">
        <w:rPr>
          <w:rFonts w:ascii="Times New Roman" w:hAnsi="Times New Roman"/>
          <w:sz w:val="28"/>
          <w:szCs w:val="28"/>
        </w:rPr>
        <w:t>меда</w:t>
      </w:r>
      <w:proofErr w:type="spellEnd"/>
      <w:r w:rsidR="00732D64" w:rsidRPr="00732D64">
        <w:rPr>
          <w:rFonts w:ascii="Times New Roman" w:hAnsi="Times New Roman"/>
          <w:sz w:val="28"/>
          <w:szCs w:val="28"/>
        </w:rPr>
        <w:t xml:space="preserve"> на празднике работала «Медовая лавка». Гости могли попробовать и приобрести свежий </w:t>
      </w:r>
      <w:proofErr w:type="spellStart"/>
      <w:r w:rsidR="00732D64" w:rsidRPr="00732D64">
        <w:rPr>
          <w:rFonts w:ascii="Times New Roman" w:hAnsi="Times New Roman"/>
          <w:sz w:val="28"/>
          <w:szCs w:val="28"/>
        </w:rPr>
        <w:t>мед</w:t>
      </w:r>
      <w:proofErr w:type="spellEnd"/>
      <w:r w:rsidR="00732D64" w:rsidRPr="00732D64">
        <w:rPr>
          <w:rFonts w:ascii="Times New Roman" w:hAnsi="Times New Roman"/>
          <w:sz w:val="28"/>
          <w:szCs w:val="28"/>
        </w:rPr>
        <w:t xml:space="preserve"> у местных пчеловодов.</w:t>
      </w:r>
      <w:r w:rsidR="00343833">
        <w:rPr>
          <w:rFonts w:ascii="Times New Roman" w:hAnsi="Times New Roman"/>
          <w:sz w:val="28"/>
          <w:szCs w:val="28"/>
        </w:rPr>
        <w:t xml:space="preserve"> </w:t>
      </w:r>
      <w:r w:rsidR="00732D64" w:rsidRPr="00732D64">
        <w:rPr>
          <w:rFonts w:ascii="Times New Roman" w:hAnsi="Times New Roman"/>
          <w:sz w:val="28"/>
          <w:szCs w:val="28"/>
        </w:rPr>
        <w:t xml:space="preserve">На выставке декоративно-прикладного творчества «Россыпь самоцветов» были представлены работы двух </w:t>
      </w:r>
      <w:proofErr w:type="spellStart"/>
      <w:r w:rsidR="00732D64" w:rsidRPr="00732D64">
        <w:rPr>
          <w:rFonts w:ascii="Times New Roman" w:hAnsi="Times New Roman"/>
          <w:sz w:val="28"/>
          <w:szCs w:val="28"/>
        </w:rPr>
        <w:t>тяхтинских</w:t>
      </w:r>
      <w:proofErr w:type="spellEnd"/>
      <w:r w:rsidR="00732D64" w:rsidRPr="00732D64">
        <w:rPr>
          <w:rFonts w:ascii="Times New Roman" w:hAnsi="Times New Roman"/>
          <w:sz w:val="28"/>
          <w:szCs w:val="28"/>
        </w:rPr>
        <w:t xml:space="preserve"> рукодельниц.</w:t>
      </w:r>
    </w:p>
    <w:p w:rsidR="00732D64" w:rsidRPr="00732D64" w:rsidRDefault="007C182B" w:rsidP="00732D64">
      <w:pPr>
        <w:spacing w:after="0" w:line="240" w:lineRule="auto"/>
        <w:ind w:firstLine="709"/>
        <w:jc w:val="both"/>
        <w:rPr>
          <w:rFonts w:ascii="Times New Roman" w:hAnsi="Times New Roman"/>
          <w:sz w:val="28"/>
          <w:szCs w:val="28"/>
        </w:rPr>
      </w:pPr>
      <w:r w:rsidRPr="000D5A96">
        <w:rPr>
          <w:rFonts w:ascii="Times New Roman" w:eastAsia="Times New Roman" w:hAnsi="Times New Roman"/>
          <w:sz w:val="28"/>
          <w:szCs w:val="28"/>
          <w:lang w:eastAsia="zh-CN"/>
        </w:rPr>
        <w:t xml:space="preserve"> В ноябре </w:t>
      </w:r>
      <w:proofErr w:type="spellStart"/>
      <w:r w:rsidR="00732D64">
        <w:rPr>
          <w:rFonts w:ascii="Times New Roman" w:eastAsia="Times New Roman" w:hAnsi="Times New Roman"/>
          <w:sz w:val="28"/>
          <w:szCs w:val="28"/>
          <w:lang w:eastAsia="zh-CN"/>
        </w:rPr>
        <w:t>прошел</w:t>
      </w:r>
      <w:proofErr w:type="spellEnd"/>
      <w:r w:rsidRPr="000D5A96">
        <w:rPr>
          <w:rFonts w:ascii="Times New Roman" w:eastAsia="Times New Roman" w:hAnsi="Times New Roman"/>
          <w:sz w:val="28"/>
          <w:szCs w:val="28"/>
          <w:lang w:eastAsia="zh-CN"/>
        </w:rPr>
        <w:t xml:space="preserve">- </w:t>
      </w:r>
      <w:r w:rsidRPr="000D5A96">
        <w:rPr>
          <w:rFonts w:ascii="Times New Roman" w:eastAsia="Times New Roman" w:hAnsi="Times New Roman"/>
          <w:sz w:val="28"/>
          <w:szCs w:val="28"/>
          <w:lang w:val="en-US" w:eastAsia="zh-CN"/>
        </w:rPr>
        <w:t>IX</w:t>
      </w:r>
      <w:r w:rsidRPr="000D5A96">
        <w:rPr>
          <w:rFonts w:ascii="Times New Roman" w:eastAsia="Times New Roman" w:hAnsi="Times New Roman"/>
          <w:sz w:val="28"/>
          <w:szCs w:val="28"/>
          <w:lang w:eastAsia="zh-CN"/>
        </w:rPr>
        <w:t xml:space="preserve"> Межрайонный фестиваль национальных культур «Радуга дружбы».</w:t>
      </w:r>
      <w:r w:rsidR="00732D64" w:rsidRPr="00732D64">
        <w:rPr>
          <w:rFonts w:ascii="Times New Roman" w:hAnsi="Times New Roman"/>
          <w:sz w:val="28"/>
          <w:szCs w:val="28"/>
        </w:rPr>
        <w:t xml:space="preserve"> </w:t>
      </w:r>
      <w:r w:rsidR="00732D64" w:rsidRPr="00732D64">
        <w:rPr>
          <w:rFonts w:ascii="Times New Roman" w:hAnsi="Times New Roman"/>
          <w:sz w:val="28"/>
          <w:szCs w:val="28"/>
        </w:rPr>
        <w:t>Открылся он весёлым маленьким представлением и совсем немаленькой «</w:t>
      </w:r>
      <w:r w:rsidR="00732D64" w:rsidRPr="00732D64">
        <w:rPr>
          <w:rFonts w:ascii="Times New Roman" w:hAnsi="Times New Roman"/>
          <w:b/>
          <w:bCs/>
          <w:sz w:val="28"/>
          <w:szCs w:val="28"/>
        </w:rPr>
        <w:t>Ярмаркой»</w:t>
      </w:r>
      <w:r w:rsidR="00732D64" w:rsidRPr="00732D64">
        <w:rPr>
          <w:rFonts w:ascii="Times New Roman" w:hAnsi="Times New Roman"/>
          <w:sz w:val="28"/>
          <w:szCs w:val="28"/>
        </w:rPr>
        <w:t xml:space="preserve">. В основном зале Дома культуры был представлен Кытмановский район. На выставке «Народные промыслы» мастера представили работы в различной технике: вышивка, лоскутное шитье, вязание, </w:t>
      </w:r>
      <w:proofErr w:type="spellStart"/>
      <w:r w:rsidR="00732D64" w:rsidRPr="00732D64">
        <w:rPr>
          <w:rFonts w:ascii="Times New Roman" w:hAnsi="Times New Roman"/>
          <w:sz w:val="28"/>
          <w:szCs w:val="28"/>
        </w:rPr>
        <w:t>бисероплетение</w:t>
      </w:r>
      <w:proofErr w:type="spellEnd"/>
      <w:r w:rsidR="00732D64" w:rsidRPr="00732D64">
        <w:rPr>
          <w:rFonts w:ascii="Times New Roman" w:hAnsi="Times New Roman"/>
          <w:sz w:val="28"/>
          <w:szCs w:val="28"/>
        </w:rPr>
        <w:t xml:space="preserve">, алмазная мозаика, живопись, резьба по дереву, плетение из бумажной лозы, мягкие игрушки, </w:t>
      </w:r>
      <w:proofErr w:type="spellStart"/>
      <w:r w:rsidR="00732D64" w:rsidRPr="00732D64">
        <w:rPr>
          <w:rFonts w:ascii="Times New Roman" w:hAnsi="Times New Roman"/>
          <w:sz w:val="28"/>
          <w:szCs w:val="28"/>
        </w:rPr>
        <w:t>обережные</w:t>
      </w:r>
      <w:proofErr w:type="spellEnd"/>
      <w:r w:rsidR="00732D64" w:rsidRPr="00732D64">
        <w:rPr>
          <w:rFonts w:ascii="Times New Roman" w:hAnsi="Times New Roman"/>
          <w:sz w:val="28"/>
          <w:szCs w:val="28"/>
        </w:rPr>
        <w:t xml:space="preserve"> и тряпичные куклы. Были здесь и изделия в японской технике – «</w:t>
      </w:r>
      <w:proofErr w:type="spellStart"/>
      <w:r w:rsidR="00732D64" w:rsidRPr="00732D64">
        <w:rPr>
          <w:rFonts w:ascii="Times New Roman" w:hAnsi="Times New Roman"/>
          <w:sz w:val="28"/>
          <w:szCs w:val="28"/>
        </w:rPr>
        <w:t>Тэмари</w:t>
      </w:r>
      <w:proofErr w:type="spellEnd"/>
      <w:r w:rsidR="00732D64" w:rsidRPr="00732D64">
        <w:rPr>
          <w:rFonts w:ascii="Times New Roman" w:hAnsi="Times New Roman"/>
          <w:sz w:val="28"/>
          <w:szCs w:val="28"/>
        </w:rPr>
        <w:t>» и «</w:t>
      </w:r>
      <w:proofErr w:type="spellStart"/>
      <w:r w:rsidR="00732D64" w:rsidRPr="00732D64">
        <w:rPr>
          <w:rFonts w:ascii="Times New Roman" w:hAnsi="Times New Roman"/>
          <w:sz w:val="28"/>
          <w:szCs w:val="28"/>
        </w:rPr>
        <w:t>Канзаши</w:t>
      </w:r>
      <w:proofErr w:type="spellEnd"/>
      <w:r w:rsidR="00732D64" w:rsidRPr="00732D64">
        <w:rPr>
          <w:rFonts w:ascii="Times New Roman" w:hAnsi="Times New Roman"/>
          <w:sz w:val="28"/>
          <w:szCs w:val="28"/>
        </w:rPr>
        <w:t xml:space="preserve">». На ярмарке один стол заняли гости из </w:t>
      </w:r>
      <w:proofErr w:type="spellStart"/>
      <w:r w:rsidR="00732D64" w:rsidRPr="00732D64">
        <w:rPr>
          <w:rFonts w:ascii="Times New Roman" w:hAnsi="Times New Roman"/>
          <w:bCs/>
          <w:sz w:val="28"/>
          <w:szCs w:val="28"/>
        </w:rPr>
        <w:t>Косихинского</w:t>
      </w:r>
      <w:proofErr w:type="spellEnd"/>
      <w:r w:rsidR="00732D64" w:rsidRPr="00732D64">
        <w:rPr>
          <w:rFonts w:ascii="Times New Roman" w:hAnsi="Times New Roman"/>
          <w:bCs/>
          <w:sz w:val="28"/>
          <w:szCs w:val="28"/>
        </w:rPr>
        <w:t xml:space="preserve"> района</w:t>
      </w:r>
      <w:r w:rsidR="00732D64" w:rsidRPr="00732D64">
        <w:rPr>
          <w:rFonts w:ascii="Times New Roman" w:hAnsi="Times New Roman"/>
          <w:sz w:val="28"/>
          <w:szCs w:val="28"/>
        </w:rPr>
        <w:t xml:space="preserve">: Светлана Вожик и </w:t>
      </w:r>
      <w:r w:rsidR="00732D64" w:rsidRPr="00732D64">
        <w:rPr>
          <w:rFonts w:ascii="Times New Roman" w:hAnsi="Times New Roman"/>
          <w:bCs/>
          <w:sz w:val="28"/>
          <w:szCs w:val="28"/>
        </w:rPr>
        <w:t>Сергей Недосейкин</w:t>
      </w:r>
      <w:r w:rsidR="00732D64" w:rsidRPr="00732D64">
        <w:rPr>
          <w:rFonts w:ascii="Times New Roman" w:hAnsi="Times New Roman"/>
          <w:sz w:val="28"/>
          <w:szCs w:val="28"/>
        </w:rPr>
        <w:t xml:space="preserve"> вместе со своими юными помощницами представляли проект «</w:t>
      </w:r>
      <w:proofErr w:type="spellStart"/>
      <w:r w:rsidR="00732D64" w:rsidRPr="00732D64">
        <w:rPr>
          <w:rFonts w:ascii="Times New Roman" w:hAnsi="Times New Roman"/>
          <w:bCs/>
          <w:sz w:val="28"/>
          <w:szCs w:val="28"/>
        </w:rPr>
        <w:t>Лосихинская</w:t>
      </w:r>
      <w:proofErr w:type="spellEnd"/>
      <w:r w:rsidR="00732D64" w:rsidRPr="00732D64">
        <w:rPr>
          <w:rFonts w:ascii="Times New Roman" w:hAnsi="Times New Roman"/>
          <w:bCs/>
          <w:sz w:val="28"/>
          <w:szCs w:val="28"/>
        </w:rPr>
        <w:t xml:space="preserve"> артель</w:t>
      </w:r>
      <w:r w:rsidR="00732D64" w:rsidRPr="00732D64">
        <w:rPr>
          <w:rFonts w:ascii="Times New Roman" w:hAnsi="Times New Roman"/>
          <w:sz w:val="28"/>
          <w:szCs w:val="28"/>
        </w:rPr>
        <w:t xml:space="preserve">». В красивых традиционных костюмах, с обрядовыми куколками они рассказывали о том, какую работу проводят у себя на Малой Родине в селе Лосиха. </w:t>
      </w:r>
    </w:p>
    <w:p w:rsidR="00732D64" w:rsidRPr="00732D64" w:rsidRDefault="00732D64" w:rsidP="00732D64">
      <w:pPr>
        <w:spacing w:after="0" w:line="240" w:lineRule="auto"/>
        <w:ind w:firstLine="709"/>
        <w:jc w:val="both"/>
        <w:rPr>
          <w:rFonts w:ascii="Times New Roman" w:hAnsi="Times New Roman"/>
          <w:sz w:val="28"/>
          <w:szCs w:val="28"/>
        </w:rPr>
      </w:pPr>
      <w:r w:rsidRPr="00732D64">
        <w:rPr>
          <w:rFonts w:ascii="Times New Roman" w:hAnsi="Times New Roman"/>
          <w:sz w:val="28"/>
          <w:szCs w:val="28"/>
        </w:rPr>
        <w:t>В этом же зале разместилась площадка «Национальная кухня», ароматы блюд наполняли весь зал и многие гости в первую очередь поспешили сюда. Русская, украинская, белорусская, азербайджанская, немецкая, цыганская, казахская кухни были представлены работниками культурно-досуговых центров Кытмановского района. За считанные минуты богатые столы с вкуснейшими блюдами опустели. Но не смотря на это, вокруг нарядных торговцев ещё долгое время стояли люди – интересовались рецептами и секретами приготовления понравившихся кулинарных шедевров.</w:t>
      </w:r>
    </w:p>
    <w:p w:rsidR="00732D64" w:rsidRPr="00732D64" w:rsidRDefault="00732D64" w:rsidP="00732D64">
      <w:pPr>
        <w:spacing w:after="0" w:line="240" w:lineRule="auto"/>
        <w:ind w:firstLine="709"/>
        <w:jc w:val="both"/>
        <w:rPr>
          <w:rFonts w:ascii="Times New Roman" w:hAnsi="Times New Roman"/>
          <w:sz w:val="28"/>
          <w:szCs w:val="28"/>
        </w:rPr>
      </w:pPr>
      <w:r w:rsidRPr="00732D64">
        <w:rPr>
          <w:rFonts w:ascii="Times New Roman" w:hAnsi="Times New Roman"/>
          <w:sz w:val="28"/>
          <w:szCs w:val="28"/>
        </w:rPr>
        <w:t>Вторым этапом праздника стал концерт. Для участия в творческом марафоне были приглашены гости из</w:t>
      </w:r>
      <w:r>
        <w:rPr>
          <w:rFonts w:ascii="Times New Roman" w:hAnsi="Times New Roman"/>
          <w:sz w:val="28"/>
          <w:szCs w:val="28"/>
        </w:rPr>
        <w:t xml:space="preserve"> Целинного, </w:t>
      </w:r>
      <w:proofErr w:type="spellStart"/>
      <w:r>
        <w:rPr>
          <w:rFonts w:ascii="Times New Roman" w:hAnsi="Times New Roman"/>
          <w:sz w:val="28"/>
          <w:szCs w:val="28"/>
        </w:rPr>
        <w:t>Тогульского</w:t>
      </w:r>
      <w:proofErr w:type="spellEnd"/>
      <w:r>
        <w:rPr>
          <w:rFonts w:ascii="Times New Roman" w:hAnsi="Times New Roman"/>
          <w:sz w:val="28"/>
          <w:szCs w:val="28"/>
        </w:rPr>
        <w:t xml:space="preserve">, </w:t>
      </w:r>
      <w:proofErr w:type="spellStart"/>
      <w:r>
        <w:rPr>
          <w:rFonts w:ascii="Times New Roman" w:hAnsi="Times New Roman"/>
          <w:sz w:val="28"/>
          <w:szCs w:val="28"/>
        </w:rPr>
        <w:t>Косихинского</w:t>
      </w:r>
      <w:proofErr w:type="spellEnd"/>
      <w:r w:rsidRPr="00732D64">
        <w:rPr>
          <w:rFonts w:ascii="Times New Roman" w:hAnsi="Times New Roman"/>
          <w:sz w:val="28"/>
          <w:szCs w:val="28"/>
        </w:rPr>
        <w:t xml:space="preserve"> </w:t>
      </w:r>
      <w:r w:rsidRPr="00732D64">
        <w:rPr>
          <w:rFonts w:ascii="Times New Roman" w:hAnsi="Times New Roman"/>
          <w:sz w:val="28"/>
          <w:szCs w:val="28"/>
        </w:rPr>
        <w:lastRenderedPageBreak/>
        <w:t xml:space="preserve">районов и города Заринска. </w:t>
      </w:r>
      <w:r>
        <w:rPr>
          <w:rFonts w:ascii="Times New Roman" w:hAnsi="Times New Roman"/>
          <w:sz w:val="28"/>
          <w:szCs w:val="28"/>
        </w:rPr>
        <w:t>Посетившие фестиваль</w:t>
      </w:r>
      <w:r w:rsidRPr="00732D64">
        <w:rPr>
          <w:rFonts w:ascii="Times New Roman" w:hAnsi="Times New Roman"/>
          <w:sz w:val="28"/>
          <w:szCs w:val="28"/>
        </w:rPr>
        <w:t xml:space="preserve"> зрители прикоснулись к песенной и танцевальной культуре русской, украинской, белорусской, цыганской, татарской, узбекской, мордовской, казахской народностей и казачьего колорита. </w:t>
      </w:r>
    </w:p>
    <w:p w:rsidR="007C182B" w:rsidRPr="000D5A96" w:rsidRDefault="007C182B" w:rsidP="007C182B">
      <w:pPr>
        <w:spacing w:after="0" w:line="240" w:lineRule="auto"/>
        <w:ind w:firstLine="709"/>
        <w:jc w:val="both"/>
        <w:rPr>
          <w:rFonts w:ascii="Times New Roman" w:eastAsia="Times New Roman" w:hAnsi="Times New Roman"/>
          <w:sz w:val="28"/>
          <w:szCs w:val="28"/>
          <w:lang w:eastAsia="zh-CN"/>
        </w:rPr>
      </w:pPr>
    </w:p>
    <w:p w:rsidR="0078790D" w:rsidRPr="0078790D" w:rsidRDefault="0078790D" w:rsidP="0078790D">
      <w:pPr>
        <w:spacing w:after="0" w:line="240" w:lineRule="auto"/>
        <w:ind w:firstLine="709"/>
        <w:jc w:val="both"/>
        <w:rPr>
          <w:rFonts w:ascii="Times New Roman" w:eastAsia="Times New Roman" w:hAnsi="Times New Roman"/>
          <w:b/>
          <w:sz w:val="28"/>
          <w:szCs w:val="28"/>
          <w:lang w:eastAsia="zh-CN"/>
        </w:rPr>
      </w:pPr>
      <w:r w:rsidRPr="0078790D">
        <w:rPr>
          <w:rFonts w:ascii="Times New Roman" w:eastAsia="Times New Roman" w:hAnsi="Times New Roman"/>
          <w:b/>
          <w:sz w:val="28"/>
          <w:szCs w:val="28"/>
          <w:lang w:eastAsia="zh-CN"/>
        </w:rPr>
        <w:t>- работа КДУ с детьми и подростками (до 14 лет):</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Воспитать в детях чувство патриотизма, любви к родному краю – одна из задач учреждений культуры. Творческие работники проводят культурно - досуговые мероприятия для детей и подростков, учитывая их интересы и возраст. Особое внимание уделяется работе с детьми в каникулярное время.</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 xml:space="preserve">Учитывая, разносторонние интересы детей, комплекс мероприятий по форме разнообразен: индивидуальная и групповая работа; кружковая деятельность, выставки, спортивные мероприятия, экскурсии, дискотеки, тематические программы, акции, пикники, трудовые десанты, праздники, конкурсы, шоу-программы. Многие мероприятия имеют ежегодный и цикличный характер. </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 xml:space="preserve">Мероприятия с детьми, направленные на укрепление и сохранение российских традиционных ценностей стали наиболее актуальней в Год культурного наследия народов РФ. Отрадно отметить, что данное направление интересует подрастающее поколение, дети с удовольствием соглашаются участвовать. В детской среде возник устойчивый интерес к изучению народной песенной культуры. С огромным удовольствием изучают историю быта русского народа, традиции, ведь это история, которую подрастающее поколение, должны знать, гордиться, беречь и уважать. 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 Сегодня важно восстановить естественный процесс передачи и сохранения национальных духовных ценностей. На протяжение всего года работники КДУ проводили для детей игровые и развлекательные мероприятия в основе которых лежат праздники народного календаря. Многие праздники проводятся ежегодно и уже стали традиционными: Рождественские колядки, Масленица, Пасха, День домового, Иван-Купала, День рождения деда Мороза и др. </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 xml:space="preserve">Особая роль в работе учреждений культуры Кытмановского района с детьми и подростками отводится патриотическому воспитанию. Основные задачи которого состоят в том, чтобы воспитать у подрастающего поколения чувство любви к Родине, Российской армии, гордость за историческое прошлое России. В течении года в Кытмановском районе дети участвовали в трудовых десантах, акциях «Наш дом», «Память наших сердец», «Чистое село», «Чистый берег», «Неделя добра» - помощь пожилым людям и т. д. </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 xml:space="preserve">Стало уже традиционной акции «Чистое село» и «Чистый берег». Эти мероприятия в районе проводится обычно в конце апреля начале мая. Между делом с детьми ведётся беседа, для чего проводятся такие акции. Даже самые маленькие дети знают, что село должно быть чистым и красивым. Ведь мы здесь живём и это наша Родина. Многие села в Кытмановском районе расположены на берегах рек и </w:t>
      </w:r>
      <w:proofErr w:type="spellStart"/>
      <w:r w:rsidRPr="0078790D">
        <w:rPr>
          <w:rFonts w:ascii="Times New Roman" w:eastAsia="Times New Roman" w:hAnsi="Times New Roman"/>
          <w:sz w:val="28"/>
          <w:szCs w:val="28"/>
          <w:lang w:eastAsia="zh-CN"/>
        </w:rPr>
        <w:t>озер</w:t>
      </w:r>
      <w:proofErr w:type="spellEnd"/>
      <w:r w:rsidRPr="0078790D">
        <w:rPr>
          <w:rFonts w:ascii="Times New Roman" w:eastAsia="Times New Roman" w:hAnsi="Times New Roman"/>
          <w:sz w:val="28"/>
          <w:szCs w:val="28"/>
          <w:lang w:eastAsia="zh-CN"/>
        </w:rPr>
        <w:t xml:space="preserve">. Ежегодно проводится очистка берега от мусора, где дети и взрослые принимают активное участие.  Места для купания </w:t>
      </w:r>
      <w:r w:rsidRPr="0078790D">
        <w:rPr>
          <w:rFonts w:ascii="Times New Roman" w:eastAsia="Times New Roman" w:hAnsi="Times New Roman"/>
          <w:sz w:val="28"/>
          <w:szCs w:val="28"/>
          <w:lang w:eastAsia="zh-CN"/>
        </w:rPr>
        <w:lastRenderedPageBreak/>
        <w:t>очищаются от водорослей, бытового мусора. Именно такие мероприятия прививают у детей заботу и любовь к Родине.</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 xml:space="preserve">Кытмановский район гордится своими Героями Советского Союза и полными кавалерами ордена славы ВОВ. В их честь в учреждениях КДУ в течение года проводятся Дни памяти, на которых дети могут узнать о жизни и подвиге своих земляков. Так ежегодно в селе Старая </w:t>
      </w:r>
      <w:proofErr w:type="spellStart"/>
      <w:r w:rsidRPr="0078790D">
        <w:rPr>
          <w:rFonts w:ascii="Times New Roman" w:eastAsia="Times New Roman" w:hAnsi="Times New Roman"/>
          <w:sz w:val="28"/>
          <w:szCs w:val="28"/>
          <w:lang w:eastAsia="zh-CN"/>
        </w:rPr>
        <w:t>Тараба</w:t>
      </w:r>
      <w:proofErr w:type="spellEnd"/>
      <w:r w:rsidRPr="0078790D">
        <w:rPr>
          <w:rFonts w:ascii="Times New Roman" w:eastAsia="Times New Roman" w:hAnsi="Times New Roman"/>
          <w:sz w:val="28"/>
          <w:szCs w:val="28"/>
          <w:lang w:eastAsia="zh-CN"/>
        </w:rPr>
        <w:t xml:space="preserve"> 29 января проводится День памяти Героев Советского Союза Красилова А.С., Черемнова А.А., Герасименко. Мероприятие проводится совместно со Старо-</w:t>
      </w:r>
      <w:proofErr w:type="spellStart"/>
      <w:r w:rsidRPr="0078790D">
        <w:rPr>
          <w:rFonts w:ascii="Times New Roman" w:eastAsia="Times New Roman" w:hAnsi="Times New Roman"/>
          <w:sz w:val="28"/>
          <w:szCs w:val="28"/>
          <w:lang w:eastAsia="zh-CN"/>
        </w:rPr>
        <w:t>Тарабинской</w:t>
      </w:r>
      <w:proofErr w:type="spellEnd"/>
      <w:r w:rsidRPr="0078790D">
        <w:rPr>
          <w:rFonts w:ascii="Times New Roman" w:eastAsia="Times New Roman" w:hAnsi="Times New Roman"/>
          <w:sz w:val="28"/>
          <w:szCs w:val="28"/>
          <w:lang w:eastAsia="zh-CN"/>
        </w:rPr>
        <w:t xml:space="preserve"> СОШ, на территории школы. На мероприятии присутствуют не только учащиеся Старо-</w:t>
      </w:r>
      <w:proofErr w:type="spellStart"/>
      <w:r w:rsidRPr="0078790D">
        <w:rPr>
          <w:rFonts w:ascii="Times New Roman" w:eastAsia="Times New Roman" w:hAnsi="Times New Roman"/>
          <w:sz w:val="28"/>
          <w:szCs w:val="28"/>
          <w:lang w:eastAsia="zh-CN"/>
        </w:rPr>
        <w:t>Тарабинской</w:t>
      </w:r>
      <w:proofErr w:type="spellEnd"/>
      <w:r w:rsidRPr="0078790D">
        <w:rPr>
          <w:rFonts w:ascii="Times New Roman" w:eastAsia="Times New Roman" w:hAnsi="Times New Roman"/>
          <w:sz w:val="28"/>
          <w:szCs w:val="28"/>
          <w:lang w:eastAsia="zh-CN"/>
        </w:rPr>
        <w:t xml:space="preserve"> СОШ, но и из других школ района. В ходе мероприятия ребята посещают местный музей, </w:t>
      </w:r>
      <w:proofErr w:type="spellStart"/>
      <w:r w:rsidRPr="0078790D">
        <w:rPr>
          <w:rFonts w:ascii="Times New Roman" w:eastAsia="Times New Roman" w:hAnsi="Times New Roman"/>
          <w:sz w:val="28"/>
          <w:szCs w:val="28"/>
          <w:lang w:eastAsia="zh-CN"/>
        </w:rPr>
        <w:t>посвященный</w:t>
      </w:r>
      <w:proofErr w:type="spellEnd"/>
      <w:r w:rsidRPr="0078790D">
        <w:rPr>
          <w:rFonts w:ascii="Times New Roman" w:eastAsia="Times New Roman" w:hAnsi="Times New Roman"/>
          <w:sz w:val="28"/>
          <w:szCs w:val="28"/>
          <w:lang w:eastAsia="zh-CN"/>
        </w:rPr>
        <w:t xml:space="preserve"> героям-землякам, участвуют в акции «Голубь мира». В 2022 была предоставлена тематическая программа «Единым подвигом…», в которой приняли участие учащиеся Старо-</w:t>
      </w:r>
      <w:proofErr w:type="spellStart"/>
      <w:r w:rsidRPr="0078790D">
        <w:rPr>
          <w:rFonts w:ascii="Times New Roman" w:eastAsia="Times New Roman" w:hAnsi="Times New Roman"/>
          <w:sz w:val="28"/>
          <w:szCs w:val="28"/>
          <w:lang w:eastAsia="zh-CN"/>
        </w:rPr>
        <w:t>Тарабинской</w:t>
      </w:r>
      <w:proofErr w:type="spellEnd"/>
      <w:r w:rsidRPr="0078790D">
        <w:rPr>
          <w:rFonts w:ascii="Times New Roman" w:eastAsia="Times New Roman" w:hAnsi="Times New Roman"/>
          <w:sz w:val="28"/>
          <w:szCs w:val="28"/>
          <w:lang w:eastAsia="zh-CN"/>
        </w:rPr>
        <w:t xml:space="preserve"> школы, местная инициативная группа и работники Кытмановского РДК. Закончилось мероприятие мини-митингом и возложением венков к памятнику войнам ВОВ. Также ежегодно проводятся мероприятия на День Победы, дни воинской Славы.</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В течение года по данному направлению проведено 644 мероприятий, посетителей – 21859 человек.</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Общее количество детских патриотических клубов -0</w:t>
      </w:r>
    </w:p>
    <w:p w:rsidR="0078790D" w:rsidRPr="0078790D" w:rsidRDefault="0078790D" w:rsidP="0078790D">
      <w:pPr>
        <w:spacing w:after="0" w:line="240" w:lineRule="auto"/>
        <w:ind w:firstLine="709"/>
        <w:jc w:val="both"/>
        <w:rPr>
          <w:rFonts w:ascii="Times New Roman" w:eastAsia="Times New Roman" w:hAnsi="Times New Roman"/>
          <w:sz w:val="28"/>
          <w:szCs w:val="28"/>
          <w:lang w:eastAsia="zh-CN"/>
        </w:rPr>
      </w:pPr>
      <w:r w:rsidRPr="0078790D">
        <w:rPr>
          <w:rFonts w:ascii="Times New Roman" w:eastAsia="Times New Roman" w:hAnsi="Times New Roman"/>
          <w:sz w:val="28"/>
          <w:szCs w:val="28"/>
          <w:lang w:eastAsia="zh-CN"/>
        </w:rPr>
        <w:t>Общее количество мероприятий патриотической направленности-41</w:t>
      </w:r>
    </w:p>
    <w:p w:rsidR="001113E0" w:rsidRDefault="001113E0" w:rsidP="00F21986">
      <w:pPr>
        <w:spacing w:after="0" w:line="240" w:lineRule="auto"/>
        <w:ind w:firstLine="709"/>
        <w:jc w:val="both"/>
        <w:rPr>
          <w:rFonts w:ascii="Times New Roman" w:eastAsia="Times New Roman" w:hAnsi="Times New Roman"/>
          <w:b/>
          <w:sz w:val="28"/>
          <w:szCs w:val="28"/>
          <w:lang w:eastAsia="zh-CN"/>
        </w:rPr>
      </w:pPr>
    </w:p>
    <w:p w:rsidR="001113E0" w:rsidRDefault="001113E0" w:rsidP="00F21986">
      <w:pPr>
        <w:spacing w:after="0" w:line="240" w:lineRule="auto"/>
        <w:ind w:firstLine="709"/>
        <w:jc w:val="both"/>
        <w:rPr>
          <w:rFonts w:ascii="Times New Roman" w:eastAsia="Times New Roman" w:hAnsi="Times New Roman"/>
          <w:b/>
          <w:sz w:val="28"/>
          <w:szCs w:val="28"/>
          <w:lang w:eastAsia="zh-CN"/>
        </w:rPr>
      </w:pPr>
    </w:p>
    <w:p w:rsidR="00F21986" w:rsidRPr="00F21986" w:rsidRDefault="00F21986" w:rsidP="00F21986">
      <w:pPr>
        <w:spacing w:after="0" w:line="240" w:lineRule="auto"/>
        <w:ind w:firstLine="709"/>
        <w:jc w:val="both"/>
        <w:rPr>
          <w:rFonts w:ascii="Times New Roman" w:eastAsia="Times New Roman" w:hAnsi="Times New Roman"/>
          <w:sz w:val="28"/>
          <w:szCs w:val="28"/>
          <w:lang w:eastAsia="zh-CN"/>
        </w:rPr>
      </w:pPr>
      <w:r w:rsidRPr="00F21986">
        <w:rPr>
          <w:rFonts w:ascii="Times New Roman" w:eastAsia="Times New Roman" w:hAnsi="Times New Roman"/>
          <w:b/>
          <w:sz w:val="28"/>
          <w:szCs w:val="28"/>
          <w:lang w:eastAsia="zh-CN"/>
        </w:rPr>
        <w:t>- работа КДУ с молодёжью (от 14 до 35 лет):</w:t>
      </w:r>
    </w:p>
    <w:p w:rsidR="00F21986" w:rsidRP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sz w:val="28"/>
          <w:szCs w:val="28"/>
          <w:lang w:eastAsia="zh-CN"/>
        </w:rPr>
        <w:t xml:space="preserve">Приоритетным направлением в работе с подростками в КДУ Кытмановского района является профилактика преступности, наркомании в </w:t>
      </w:r>
      <w:proofErr w:type="spellStart"/>
      <w:r w:rsidRPr="00F21986">
        <w:rPr>
          <w:rFonts w:ascii="Times New Roman" w:eastAsia="Times New Roman" w:hAnsi="Times New Roman"/>
          <w:sz w:val="28"/>
          <w:szCs w:val="28"/>
          <w:lang w:eastAsia="zh-CN"/>
        </w:rPr>
        <w:t>молодежной</w:t>
      </w:r>
      <w:proofErr w:type="spellEnd"/>
      <w:r w:rsidRPr="00F21986">
        <w:rPr>
          <w:rFonts w:ascii="Times New Roman" w:eastAsia="Times New Roman" w:hAnsi="Times New Roman"/>
          <w:sz w:val="28"/>
          <w:szCs w:val="28"/>
          <w:lang w:eastAsia="zh-CN"/>
        </w:rPr>
        <w:t xml:space="preserve"> среде и пропаганда здорового образа жизни, формирование социально – активного поколения. </w:t>
      </w:r>
      <w:r w:rsidRPr="00F21986">
        <w:rPr>
          <w:rFonts w:ascii="Times New Roman" w:eastAsia="Times New Roman" w:hAnsi="Times New Roman"/>
          <w:bCs/>
          <w:sz w:val="28"/>
          <w:szCs w:val="28"/>
          <w:lang w:eastAsia="zh-CN"/>
        </w:rPr>
        <w:t xml:space="preserve">Поиски нравственных идеалов, выработка правильных норм поведения в обществе и в быту, приобретение будущей профессии и обретение занятия по душе - такие проблемы предстоит решать </w:t>
      </w:r>
      <w:proofErr w:type="spellStart"/>
      <w:r w:rsidRPr="00F21986">
        <w:rPr>
          <w:rFonts w:ascii="Times New Roman" w:eastAsia="Times New Roman" w:hAnsi="Times New Roman"/>
          <w:bCs/>
          <w:sz w:val="28"/>
          <w:szCs w:val="28"/>
          <w:lang w:eastAsia="zh-CN"/>
        </w:rPr>
        <w:t>молодежи</w:t>
      </w:r>
      <w:proofErr w:type="spellEnd"/>
      <w:r w:rsidRPr="00F21986">
        <w:rPr>
          <w:rFonts w:ascii="Times New Roman" w:eastAsia="Times New Roman" w:hAnsi="Times New Roman"/>
          <w:bCs/>
          <w:sz w:val="28"/>
          <w:szCs w:val="28"/>
          <w:lang w:eastAsia="zh-CN"/>
        </w:rPr>
        <w:t xml:space="preserve">. Организуя досуг этой категории населения, работники культурно-досуговых учреждений стараются оказать помощь в реализации их жизненных планов. Надо не только знать сегодняшние культурные запросы молодых, предвидеть их изменение, но и уметь быстро реагировать на них, уметь предложить новые формы и виды досуга. </w:t>
      </w:r>
      <w:proofErr w:type="spellStart"/>
      <w:r w:rsidRPr="00F21986">
        <w:rPr>
          <w:rFonts w:ascii="Times New Roman" w:eastAsia="Times New Roman" w:hAnsi="Times New Roman"/>
          <w:bCs/>
          <w:sz w:val="28"/>
          <w:szCs w:val="28"/>
          <w:lang w:eastAsia="zh-CN"/>
        </w:rPr>
        <w:t>Молодежи</w:t>
      </w:r>
      <w:proofErr w:type="spellEnd"/>
      <w:r w:rsidRPr="00F21986">
        <w:rPr>
          <w:rFonts w:ascii="Times New Roman" w:eastAsia="Times New Roman" w:hAnsi="Times New Roman"/>
          <w:bCs/>
          <w:sz w:val="28"/>
          <w:szCs w:val="28"/>
          <w:lang w:eastAsia="zh-CN"/>
        </w:rPr>
        <w:t xml:space="preserve"> мало в селе, но не смотря на это необходимо вести работу с этой категорией населения. </w:t>
      </w:r>
    </w:p>
    <w:p w:rsidR="00F21986" w:rsidRPr="00F21986" w:rsidRDefault="00F21986" w:rsidP="00F21986">
      <w:pPr>
        <w:spacing w:after="0" w:line="240" w:lineRule="auto"/>
        <w:ind w:firstLine="709"/>
        <w:jc w:val="both"/>
        <w:rPr>
          <w:rFonts w:ascii="Times New Roman" w:eastAsia="Times New Roman" w:hAnsi="Times New Roman"/>
          <w:sz w:val="28"/>
          <w:szCs w:val="28"/>
          <w:lang w:eastAsia="zh-CN"/>
        </w:rPr>
      </w:pPr>
      <w:r w:rsidRPr="00F21986">
        <w:rPr>
          <w:rFonts w:ascii="Times New Roman" w:eastAsia="Times New Roman" w:hAnsi="Times New Roman"/>
          <w:sz w:val="28"/>
          <w:szCs w:val="28"/>
          <w:lang w:eastAsia="zh-CN"/>
        </w:rPr>
        <w:t xml:space="preserve">Молодые люди привлекаются к участию во всех зрелищно – массовых мероприятиях </w:t>
      </w:r>
      <w:proofErr w:type="spellStart"/>
      <w:r w:rsidRPr="00F21986">
        <w:rPr>
          <w:rFonts w:ascii="Times New Roman" w:eastAsia="Times New Roman" w:hAnsi="Times New Roman"/>
          <w:sz w:val="28"/>
          <w:szCs w:val="28"/>
          <w:lang w:eastAsia="zh-CN"/>
        </w:rPr>
        <w:t>уКДУ</w:t>
      </w:r>
      <w:proofErr w:type="spellEnd"/>
      <w:r w:rsidRPr="00F21986">
        <w:rPr>
          <w:rFonts w:ascii="Times New Roman" w:eastAsia="Times New Roman" w:hAnsi="Times New Roman"/>
          <w:sz w:val="28"/>
          <w:szCs w:val="28"/>
          <w:lang w:eastAsia="zh-CN"/>
        </w:rPr>
        <w:t xml:space="preserve"> района:</w:t>
      </w:r>
    </w:p>
    <w:p w:rsidR="00F21986" w:rsidRPr="00F21986" w:rsidRDefault="00F21986" w:rsidP="00F21986">
      <w:pPr>
        <w:numPr>
          <w:ilvl w:val="0"/>
          <w:numId w:val="4"/>
        </w:numPr>
        <w:spacing w:after="0" w:line="240" w:lineRule="auto"/>
        <w:jc w:val="both"/>
        <w:rPr>
          <w:rFonts w:ascii="Times New Roman" w:eastAsia="Times New Roman" w:hAnsi="Times New Roman"/>
          <w:sz w:val="28"/>
          <w:szCs w:val="28"/>
          <w:lang w:eastAsia="zh-CN"/>
        </w:rPr>
      </w:pPr>
      <w:r w:rsidRPr="00F21986">
        <w:rPr>
          <w:rFonts w:ascii="Times New Roman" w:eastAsia="Times New Roman" w:hAnsi="Times New Roman"/>
          <w:sz w:val="28"/>
          <w:szCs w:val="28"/>
          <w:lang w:eastAsia="zh-CN"/>
        </w:rPr>
        <w:t xml:space="preserve"> </w:t>
      </w:r>
      <w:proofErr w:type="gramStart"/>
      <w:r w:rsidRPr="00F21986">
        <w:rPr>
          <w:rFonts w:ascii="Times New Roman" w:eastAsia="Times New Roman" w:hAnsi="Times New Roman"/>
          <w:sz w:val="28"/>
          <w:szCs w:val="28"/>
          <w:lang w:eastAsia="zh-CN"/>
        </w:rPr>
        <w:t>для</w:t>
      </w:r>
      <w:proofErr w:type="gramEnd"/>
      <w:r w:rsidRPr="00F21986">
        <w:rPr>
          <w:rFonts w:ascii="Times New Roman" w:eastAsia="Times New Roman" w:hAnsi="Times New Roman"/>
          <w:sz w:val="28"/>
          <w:szCs w:val="28"/>
          <w:lang w:eastAsia="zh-CN"/>
        </w:rPr>
        <w:t xml:space="preserve"> профилактики здорового образа жизни проводится с подростками беседы, вечера, круглые столы, акции;</w:t>
      </w:r>
    </w:p>
    <w:p w:rsidR="00F21986" w:rsidRPr="00F21986" w:rsidRDefault="00F21986" w:rsidP="00F21986">
      <w:pPr>
        <w:numPr>
          <w:ilvl w:val="0"/>
          <w:numId w:val="4"/>
        </w:numPr>
        <w:spacing w:after="0" w:line="240" w:lineRule="auto"/>
        <w:jc w:val="both"/>
        <w:rPr>
          <w:rFonts w:ascii="Times New Roman" w:eastAsia="Times New Roman" w:hAnsi="Times New Roman"/>
          <w:sz w:val="28"/>
          <w:szCs w:val="28"/>
          <w:lang w:eastAsia="zh-CN"/>
        </w:rPr>
      </w:pPr>
      <w:proofErr w:type="gramStart"/>
      <w:r w:rsidRPr="00F21986">
        <w:rPr>
          <w:rFonts w:ascii="Times New Roman" w:eastAsia="Times New Roman" w:hAnsi="Times New Roman"/>
          <w:sz w:val="28"/>
          <w:szCs w:val="28"/>
          <w:lang w:eastAsia="zh-CN"/>
        </w:rPr>
        <w:t>развлекательно</w:t>
      </w:r>
      <w:proofErr w:type="gramEnd"/>
      <w:r w:rsidRPr="00F21986">
        <w:rPr>
          <w:rFonts w:ascii="Times New Roman" w:eastAsia="Times New Roman" w:hAnsi="Times New Roman"/>
          <w:sz w:val="28"/>
          <w:szCs w:val="28"/>
          <w:lang w:eastAsia="zh-CN"/>
        </w:rPr>
        <w:t>-игровые программы, привлечение к творчеству и возможность показать свой талант не только в стенах местных учреждений культуры, но и на районных конкурсах, фестивалях;</w:t>
      </w:r>
    </w:p>
    <w:p w:rsidR="00F21986" w:rsidRPr="00F21986" w:rsidRDefault="00F21986" w:rsidP="00F21986">
      <w:pPr>
        <w:numPr>
          <w:ilvl w:val="0"/>
          <w:numId w:val="4"/>
        </w:numPr>
        <w:spacing w:after="0" w:line="240" w:lineRule="auto"/>
        <w:jc w:val="both"/>
        <w:rPr>
          <w:rFonts w:ascii="Times New Roman" w:eastAsia="Times New Roman" w:hAnsi="Times New Roman"/>
          <w:sz w:val="28"/>
          <w:szCs w:val="28"/>
          <w:lang w:eastAsia="zh-CN"/>
        </w:rPr>
      </w:pPr>
      <w:r w:rsidRPr="00F21986">
        <w:rPr>
          <w:rFonts w:ascii="Times New Roman" w:eastAsia="Times New Roman" w:hAnsi="Times New Roman"/>
          <w:sz w:val="28"/>
          <w:szCs w:val="28"/>
          <w:lang w:eastAsia="zh-CN"/>
        </w:rPr>
        <w:t xml:space="preserve"> </w:t>
      </w:r>
      <w:proofErr w:type="gramStart"/>
      <w:r w:rsidRPr="00F21986">
        <w:rPr>
          <w:rFonts w:ascii="Times New Roman" w:eastAsia="Times New Roman" w:hAnsi="Times New Roman"/>
          <w:sz w:val="28"/>
          <w:szCs w:val="28"/>
          <w:lang w:eastAsia="zh-CN"/>
        </w:rPr>
        <w:t>тематические</w:t>
      </w:r>
      <w:proofErr w:type="gramEnd"/>
      <w:r w:rsidRPr="00F21986">
        <w:rPr>
          <w:rFonts w:ascii="Times New Roman" w:eastAsia="Times New Roman" w:hAnsi="Times New Roman"/>
          <w:sz w:val="28"/>
          <w:szCs w:val="28"/>
          <w:lang w:eastAsia="zh-CN"/>
        </w:rPr>
        <w:t xml:space="preserve"> дискотеки («На финише лето», «Наркотики: путешествие туда без обратно», "Скажем дружно-нет курению" и т.д.);</w:t>
      </w:r>
    </w:p>
    <w:p w:rsidR="00F21986" w:rsidRPr="00F21986" w:rsidRDefault="00F21986" w:rsidP="00F21986">
      <w:pPr>
        <w:numPr>
          <w:ilvl w:val="0"/>
          <w:numId w:val="4"/>
        </w:numPr>
        <w:spacing w:after="0" w:line="240" w:lineRule="auto"/>
        <w:jc w:val="both"/>
        <w:rPr>
          <w:rFonts w:ascii="Times New Roman" w:eastAsia="Times New Roman" w:hAnsi="Times New Roman"/>
          <w:sz w:val="28"/>
          <w:szCs w:val="28"/>
          <w:lang w:eastAsia="zh-CN"/>
        </w:rPr>
      </w:pPr>
      <w:proofErr w:type="gramStart"/>
      <w:r w:rsidRPr="00F21986">
        <w:rPr>
          <w:rFonts w:ascii="Times New Roman" w:eastAsia="Times New Roman" w:hAnsi="Times New Roman"/>
          <w:sz w:val="28"/>
          <w:szCs w:val="28"/>
          <w:lang w:eastAsia="zh-CN"/>
        </w:rPr>
        <w:t>балы</w:t>
      </w:r>
      <w:proofErr w:type="gramEnd"/>
      <w:r w:rsidRPr="00F21986">
        <w:rPr>
          <w:rFonts w:ascii="Times New Roman" w:eastAsia="Times New Roman" w:hAnsi="Times New Roman"/>
          <w:sz w:val="28"/>
          <w:szCs w:val="28"/>
          <w:lang w:eastAsia="zh-CN"/>
        </w:rPr>
        <w:t xml:space="preserve"> (Выпускные, Новогодние);</w:t>
      </w:r>
    </w:p>
    <w:p w:rsidR="00F21986" w:rsidRPr="00F21986" w:rsidRDefault="00F21986" w:rsidP="00F21986">
      <w:pPr>
        <w:numPr>
          <w:ilvl w:val="0"/>
          <w:numId w:val="4"/>
        </w:numPr>
        <w:spacing w:after="0" w:line="240" w:lineRule="auto"/>
        <w:jc w:val="both"/>
        <w:rPr>
          <w:rFonts w:ascii="Times New Roman" w:eastAsia="Times New Roman" w:hAnsi="Times New Roman"/>
          <w:sz w:val="28"/>
          <w:szCs w:val="28"/>
          <w:lang w:eastAsia="zh-CN"/>
        </w:rPr>
      </w:pPr>
      <w:proofErr w:type="gramStart"/>
      <w:r w:rsidRPr="00F21986">
        <w:rPr>
          <w:rFonts w:ascii="Times New Roman" w:eastAsia="Times New Roman" w:hAnsi="Times New Roman"/>
          <w:sz w:val="28"/>
          <w:szCs w:val="28"/>
          <w:lang w:eastAsia="zh-CN"/>
        </w:rPr>
        <w:lastRenderedPageBreak/>
        <w:t>развлекательно</w:t>
      </w:r>
      <w:proofErr w:type="gramEnd"/>
      <w:r w:rsidRPr="00F21986">
        <w:rPr>
          <w:rFonts w:ascii="Times New Roman" w:eastAsia="Times New Roman" w:hAnsi="Times New Roman"/>
          <w:sz w:val="28"/>
          <w:szCs w:val="28"/>
          <w:lang w:eastAsia="zh-CN"/>
        </w:rPr>
        <w:t xml:space="preserve">-игровые программы («Рождественские посиделки», </w:t>
      </w:r>
      <w:proofErr w:type="spellStart"/>
      <w:r w:rsidRPr="00F21986">
        <w:rPr>
          <w:rFonts w:ascii="Times New Roman" w:eastAsia="Times New Roman" w:hAnsi="Times New Roman"/>
          <w:sz w:val="28"/>
          <w:szCs w:val="28"/>
          <w:lang w:eastAsia="zh-CN"/>
        </w:rPr>
        <w:t>квест</w:t>
      </w:r>
      <w:proofErr w:type="spellEnd"/>
      <w:r w:rsidRPr="00F21986">
        <w:rPr>
          <w:rFonts w:ascii="Times New Roman" w:eastAsia="Times New Roman" w:hAnsi="Times New Roman"/>
          <w:sz w:val="28"/>
          <w:szCs w:val="28"/>
          <w:lang w:eastAsia="zh-CN"/>
        </w:rPr>
        <w:t>-игра «Азбука и Кириллица» и т.д.);</w:t>
      </w:r>
    </w:p>
    <w:p w:rsidR="00F21986" w:rsidRPr="00F21986" w:rsidRDefault="00F21986" w:rsidP="00F21986">
      <w:pPr>
        <w:numPr>
          <w:ilvl w:val="0"/>
          <w:numId w:val="4"/>
        </w:numPr>
        <w:spacing w:after="0" w:line="240" w:lineRule="auto"/>
        <w:jc w:val="both"/>
        <w:rPr>
          <w:rFonts w:ascii="Times New Roman" w:eastAsia="Times New Roman" w:hAnsi="Times New Roman"/>
          <w:sz w:val="28"/>
          <w:szCs w:val="28"/>
          <w:lang w:eastAsia="zh-CN"/>
        </w:rPr>
      </w:pPr>
      <w:proofErr w:type="gramStart"/>
      <w:r w:rsidRPr="00F21986">
        <w:rPr>
          <w:rFonts w:ascii="Times New Roman" w:eastAsia="Times New Roman" w:hAnsi="Times New Roman"/>
          <w:sz w:val="28"/>
          <w:szCs w:val="28"/>
          <w:lang w:eastAsia="zh-CN"/>
        </w:rPr>
        <w:t>спортивные</w:t>
      </w:r>
      <w:proofErr w:type="gramEnd"/>
      <w:r w:rsidRPr="00F21986">
        <w:rPr>
          <w:rFonts w:ascii="Times New Roman" w:eastAsia="Times New Roman" w:hAnsi="Times New Roman"/>
          <w:sz w:val="28"/>
          <w:szCs w:val="28"/>
          <w:lang w:eastAsia="zh-CN"/>
        </w:rPr>
        <w:t xml:space="preserve"> эстафеты  (Эстафета «Поколение ЗОЖ», «Лапта», «Волейбол»).</w:t>
      </w:r>
    </w:p>
    <w:p w:rsidR="00F21986" w:rsidRP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t xml:space="preserve">Патриотическое воспитание </w:t>
      </w:r>
      <w:proofErr w:type="spellStart"/>
      <w:r w:rsidRPr="00F21986">
        <w:rPr>
          <w:rFonts w:ascii="Times New Roman" w:eastAsia="Times New Roman" w:hAnsi="Times New Roman"/>
          <w:bCs/>
          <w:sz w:val="28"/>
          <w:szCs w:val="28"/>
          <w:lang w:eastAsia="zh-CN"/>
        </w:rPr>
        <w:t>молодежи</w:t>
      </w:r>
      <w:proofErr w:type="spellEnd"/>
      <w:r w:rsidRPr="00F21986">
        <w:rPr>
          <w:rFonts w:ascii="Times New Roman" w:eastAsia="Times New Roman" w:hAnsi="Times New Roman"/>
          <w:bCs/>
          <w:sz w:val="28"/>
          <w:szCs w:val="28"/>
          <w:lang w:eastAsia="zh-CN"/>
        </w:rPr>
        <w:t xml:space="preserve"> является планомерным продолжением работы с детьми и подростками этого же направления учреждений культуры Кытмановского района. Учитывая, сложившуюся обстановку в отношениях России с Украиной многие мероприятия стали включать блок патриотической направленности. Специалисты учреждений разрабатывая наполнение таких блоков вначале столкнулись с небольшими трудностями, здесь необходимо было сделать упор на поднятие «духа» народа, чувства гордости за страну, Родину, на спокойное, понимающее восприятие происходящих событий. В данном блоке использовалось исполнение патриотических песен, </w:t>
      </w:r>
      <w:proofErr w:type="spellStart"/>
      <w:r w:rsidRPr="00F21986">
        <w:rPr>
          <w:rFonts w:ascii="Times New Roman" w:eastAsia="Times New Roman" w:hAnsi="Times New Roman"/>
          <w:bCs/>
          <w:sz w:val="28"/>
          <w:szCs w:val="28"/>
          <w:lang w:eastAsia="zh-CN"/>
        </w:rPr>
        <w:t>информминутки</w:t>
      </w:r>
      <w:proofErr w:type="spellEnd"/>
      <w:r w:rsidRPr="00F21986">
        <w:rPr>
          <w:rFonts w:ascii="Times New Roman" w:eastAsia="Times New Roman" w:hAnsi="Times New Roman"/>
          <w:bCs/>
          <w:sz w:val="28"/>
          <w:szCs w:val="28"/>
          <w:lang w:eastAsia="zh-CN"/>
        </w:rPr>
        <w:t xml:space="preserve"> о героических подвигах защитников Родины (не только ВОВ, но и совершенные в наше время), создавались </w:t>
      </w:r>
      <w:proofErr w:type="spellStart"/>
      <w:r w:rsidRPr="00F21986">
        <w:rPr>
          <w:rFonts w:ascii="Times New Roman" w:eastAsia="Times New Roman" w:hAnsi="Times New Roman"/>
          <w:bCs/>
          <w:sz w:val="28"/>
          <w:szCs w:val="28"/>
          <w:lang w:eastAsia="zh-CN"/>
        </w:rPr>
        <w:t>видеопрезентации</w:t>
      </w:r>
      <w:proofErr w:type="spellEnd"/>
      <w:r w:rsidRPr="00F21986">
        <w:rPr>
          <w:rFonts w:ascii="Times New Roman" w:eastAsia="Times New Roman" w:hAnsi="Times New Roman"/>
          <w:bCs/>
          <w:sz w:val="28"/>
          <w:szCs w:val="28"/>
          <w:lang w:eastAsia="zh-CN"/>
        </w:rPr>
        <w:t xml:space="preserve"> на эту тему и др. Осенью, когда была объявлена частичная мобилизация, и большинство мобилизованных были в возрасте до 35 лет, специалисты культуры одни из первых стали вести работу на местах по разъяснению вопросов о мобилизации, организовали сбор помощи мобилизованным.</w:t>
      </w:r>
    </w:p>
    <w:p w:rsidR="00F21986" w:rsidRP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t>Патриотическое воспитание не ограничивается в подготовке будущего защитника отечества, это также воспитание в человеке уважения и любви к Родине, семье, к традициям народа. Поэтому уже на протяжении нескольких лет в учреждениях культуры Кытмановского района проводятся мероприятия по сохранению народных традиций. Сюда включены не только современные праздники, но и праздники народного календаря.</w:t>
      </w:r>
    </w:p>
    <w:p w:rsid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t xml:space="preserve"> В течение года по данному направлению проведено 631 мероприятий, посетителей – 30841 человек.</w:t>
      </w:r>
    </w:p>
    <w:p w:rsidR="00F21986" w:rsidRDefault="00F21986" w:rsidP="00F21986">
      <w:pPr>
        <w:spacing w:after="0" w:line="240" w:lineRule="auto"/>
        <w:ind w:firstLine="709"/>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Общее количество мероприятий патриотической направленности -28</w:t>
      </w:r>
    </w:p>
    <w:p w:rsidR="001113E0" w:rsidRDefault="001113E0" w:rsidP="00F21986">
      <w:pPr>
        <w:spacing w:after="0" w:line="240" w:lineRule="auto"/>
        <w:ind w:firstLine="709"/>
        <w:jc w:val="both"/>
        <w:rPr>
          <w:rFonts w:ascii="Times New Roman" w:eastAsia="Times New Roman" w:hAnsi="Times New Roman"/>
          <w:b/>
          <w:bCs/>
          <w:sz w:val="28"/>
          <w:szCs w:val="28"/>
          <w:lang w:eastAsia="zh-CN"/>
        </w:rPr>
      </w:pPr>
    </w:p>
    <w:p w:rsidR="001113E0" w:rsidRDefault="001113E0" w:rsidP="00F21986">
      <w:pPr>
        <w:spacing w:after="0" w:line="240" w:lineRule="auto"/>
        <w:ind w:firstLine="709"/>
        <w:jc w:val="both"/>
        <w:rPr>
          <w:rFonts w:ascii="Times New Roman" w:eastAsia="Times New Roman" w:hAnsi="Times New Roman"/>
          <w:b/>
          <w:bCs/>
          <w:sz w:val="28"/>
          <w:szCs w:val="28"/>
          <w:lang w:eastAsia="zh-CN"/>
        </w:rPr>
      </w:pPr>
    </w:p>
    <w:p w:rsidR="00F21986" w:rsidRPr="00F21986" w:rsidRDefault="00F21986" w:rsidP="00F21986">
      <w:pPr>
        <w:spacing w:after="0" w:line="240" w:lineRule="auto"/>
        <w:ind w:firstLine="709"/>
        <w:jc w:val="both"/>
        <w:rPr>
          <w:rFonts w:ascii="Times New Roman" w:eastAsia="Times New Roman" w:hAnsi="Times New Roman"/>
          <w:b/>
          <w:bCs/>
          <w:sz w:val="28"/>
          <w:szCs w:val="28"/>
          <w:lang w:eastAsia="zh-CN"/>
        </w:rPr>
      </w:pPr>
      <w:r w:rsidRPr="00F21986">
        <w:rPr>
          <w:rFonts w:ascii="Times New Roman" w:eastAsia="Times New Roman" w:hAnsi="Times New Roman"/>
          <w:b/>
          <w:bCs/>
          <w:sz w:val="28"/>
          <w:szCs w:val="28"/>
          <w:lang w:eastAsia="zh-CN"/>
        </w:rPr>
        <w:t xml:space="preserve">- Работа КДУ с </w:t>
      </w:r>
      <w:proofErr w:type="spellStart"/>
      <w:r w:rsidRPr="00F21986">
        <w:rPr>
          <w:rFonts w:ascii="Times New Roman" w:eastAsia="Times New Roman" w:hAnsi="Times New Roman"/>
          <w:b/>
          <w:bCs/>
          <w:sz w:val="28"/>
          <w:szCs w:val="28"/>
          <w:lang w:eastAsia="zh-CN"/>
        </w:rPr>
        <w:t>семьей</w:t>
      </w:r>
      <w:proofErr w:type="spellEnd"/>
    </w:p>
    <w:p w:rsidR="00F21986" w:rsidRP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t xml:space="preserve">Работники культуры Кытмановского района принимают активное участие в работе с семьями, решают такие задачи, как - укрепление семейных традиций и связи поколений; пропаганда культуры супружеских отношений, здорового образа жизни и благоприятных условий воспитания детей; популяризация активных и </w:t>
      </w:r>
      <w:r w:rsidR="001113E0" w:rsidRPr="00F21986">
        <w:rPr>
          <w:rFonts w:ascii="Times New Roman" w:eastAsia="Times New Roman" w:hAnsi="Times New Roman"/>
          <w:bCs/>
          <w:sz w:val="28"/>
          <w:szCs w:val="28"/>
          <w:lang w:eastAsia="zh-CN"/>
        </w:rPr>
        <w:t>позитивных форм семейного досуга,</w:t>
      </w:r>
      <w:r w:rsidRPr="00F21986">
        <w:rPr>
          <w:rFonts w:ascii="Times New Roman" w:eastAsia="Times New Roman" w:hAnsi="Times New Roman"/>
          <w:bCs/>
          <w:sz w:val="28"/>
          <w:szCs w:val="28"/>
          <w:lang w:eastAsia="zh-CN"/>
        </w:rPr>
        <w:t xml:space="preserve"> и отдыха. Проведение таких мероприятий способствует укреплению семейных отношений, активному семейному отдыху, уважению поколений. А ещё, семейному человеку обязательно иногда хочется бывать где-то кроме дома, работы и магазина, заниматься чем-то для души, как в детстве, а дом культуры, это как раз то место, в которое можно прийти, как в гости к друзьям, где вполне удобно появиться с детьми, отдохнуть, повеселиться, заняться любимым делом, посмотреть на других и показать себя.</w:t>
      </w:r>
    </w:p>
    <w:p w:rsidR="00F21986" w:rsidRP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t>Главной из форм досуга были праздничные мероприятия, рассчитанные как на массовую аудиторию (Новый год, танцевальные вечера, концертные программы), так и более камерную (вечера отдыха, праздничные и фольклорные посиделки).</w:t>
      </w:r>
    </w:p>
    <w:p w:rsidR="00F21986" w:rsidRP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lastRenderedPageBreak/>
        <w:t>8 июля 2021 года в День любви, семьи и верности на территории района проводилась акция «Подари ромашку». Акция была призвана напомнить всем её участникам, что семья- это самое дорогое для человека, что её нужно беречь и хранить. Участниками акции стали семьи, которые получили в подарок символ праздника – ромашку, сделанную своими руками. Также они узнали легенду, о появлении цветка и поучаствовали в небольшой викторине по семейным традициям.</w:t>
      </w:r>
    </w:p>
    <w:p w:rsidR="00F21986" w:rsidRDefault="00F21986" w:rsidP="00F21986">
      <w:pPr>
        <w:spacing w:after="0" w:line="240" w:lineRule="auto"/>
        <w:ind w:firstLine="709"/>
        <w:jc w:val="both"/>
        <w:rPr>
          <w:rFonts w:ascii="Times New Roman" w:eastAsia="Times New Roman" w:hAnsi="Times New Roman"/>
          <w:bCs/>
          <w:sz w:val="28"/>
          <w:szCs w:val="28"/>
          <w:lang w:eastAsia="zh-CN"/>
        </w:rPr>
      </w:pPr>
      <w:r w:rsidRPr="00F21986">
        <w:rPr>
          <w:rFonts w:ascii="Times New Roman" w:eastAsia="Times New Roman" w:hAnsi="Times New Roman"/>
          <w:bCs/>
          <w:sz w:val="28"/>
          <w:szCs w:val="28"/>
          <w:lang w:eastAsia="zh-CN"/>
        </w:rPr>
        <w:t xml:space="preserve">8 июля в </w:t>
      </w:r>
      <w:proofErr w:type="spellStart"/>
      <w:r w:rsidRPr="00F21986">
        <w:rPr>
          <w:rFonts w:ascii="Times New Roman" w:eastAsia="Times New Roman" w:hAnsi="Times New Roman"/>
          <w:bCs/>
          <w:sz w:val="28"/>
          <w:szCs w:val="28"/>
          <w:lang w:eastAsia="zh-CN"/>
        </w:rPr>
        <w:t>Курьинском</w:t>
      </w:r>
      <w:proofErr w:type="spellEnd"/>
      <w:r w:rsidRPr="00F21986">
        <w:rPr>
          <w:rFonts w:ascii="Times New Roman" w:eastAsia="Times New Roman" w:hAnsi="Times New Roman"/>
          <w:bCs/>
          <w:sz w:val="28"/>
          <w:szCs w:val="28"/>
          <w:lang w:eastAsia="zh-CN"/>
        </w:rPr>
        <w:t xml:space="preserve"> КДЦ состоялась </w:t>
      </w:r>
      <w:r w:rsidRPr="00F21986">
        <w:rPr>
          <w:rFonts w:ascii="Times New Roman" w:eastAsia="Times New Roman" w:hAnsi="Times New Roman"/>
          <w:b/>
          <w:bCs/>
          <w:sz w:val="28"/>
          <w:szCs w:val="28"/>
          <w:lang w:eastAsia="zh-CN"/>
        </w:rPr>
        <w:t>концертно-развлекательная программа «Ромашковое счастье»</w:t>
      </w:r>
      <w:r w:rsidRPr="00F21986">
        <w:rPr>
          <w:rFonts w:ascii="Times New Roman" w:eastAsia="Times New Roman" w:hAnsi="Times New Roman"/>
          <w:bCs/>
          <w:sz w:val="28"/>
          <w:szCs w:val="28"/>
          <w:lang w:eastAsia="zh-CN"/>
        </w:rPr>
        <w:t xml:space="preserve">. Ведущая Татьяна </w:t>
      </w:r>
      <w:proofErr w:type="spellStart"/>
      <w:r w:rsidRPr="00F21986">
        <w:rPr>
          <w:rFonts w:ascii="Times New Roman" w:eastAsia="Times New Roman" w:hAnsi="Times New Roman"/>
          <w:bCs/>
          <w:sz w:val="28"/>
          <w:szCs w:val="28"/>
          <w:lang w:eastAsia="zh-CN"/>
        </w:rPr>
        <w:t>Заречнева</w:t>
      </w:r>
      <w:proofErr w:type="spellEnd"/>
      <w:r w:rsidRPr="00F21986">
        <w:rPr>
          <w:rFonts w:ascii="Times New Roman" w:eastAsia="Times New Roman" w:hAnsi="Times New Roman"/>
          <w:bCs/>
          <w:sz w:val="28"/>
          <w:szCs w:val="28"/>
          <w:lang w:eastAsia="zh-CN"/>
        </w:rPr>
        <w:t xml:space="preserve"> рассказала участникам мероприятия легенду о Муромских святых – Петре и </w:t>
      </w:r>
      <w:proofErr w:type="spellStart"/>
      <w:r w:rsidRPr="00F21986">
        <w:rPr>
          <w:rFonts w:ascii="Times New Roman" w:eastAsia="Times New Roman" w:hAnsi="Times New Roman"/>
          <w:bCs/>
          <w:sz w:val="28"/>
          <w:szCs w:val="28"/>
          <w:lang w:eastAsia="zh-CN"/>
        </w:rPr>
        <w:t>Февроньи</w:t>
      </w:r>
      <w:proofErr w:type="spellEnd"/>
      <w:r w:rsidRPr="00F21986">
        <w:rPr>
          <w:rFonts w:ascii="Times New Roman" w:eastAsia="Times New Roman" w:hAnsi="Times New Roman"/>
          <w:bCs/>
          <w:sz w:val="28"/>
          <w:szCs w:val="28"/>
          <w:lang w:eastAsia="zh-CN"/>
        </w:rPr>
        <w:t xml:space="preserve">. Содержание программы составили шуточные конкурсы, остроумные вопросы и ответы на знание семейной жизни, а также творческие номера от участников художественной самодеятельности. Главными участниками мероприятия стали семейные пары, прожившие более 20 лет в супружеской жизни. Им вручались значки в виде эмблемы ромашки, на которых указано, сколько лет вместе. Очень трогательно смотрелись они на участниках. Несколько участников справились с заданием "Генеалогическое древо моей семьи". Мероприятие получилось праздничным и незабываемым! </w:t>
      </w:r>
    </w:p>
    <w:p w:rsidR="00F21986" w:rsidRDefault="001113E0" w:rsidP="00F21986">
      <w:pPr>
        <w:spacing w:after="0" w:line="240" w:lineRule="auto"/>
        <w:ind w:firstLine="709"/>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Наличие клубных семейных формирований -0</w:t>
      </w:r>
    </w:p>
    <w:p w:rsidR="001113E0" w:rsidRDefault="001113E0" w:rsidP="00F21986">
      <w:pPr>
        <w:spacing w:after="0" w:line="240" w:lineRule="auto"/>
        <w:ind w:firstLine="709"/>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Семейных творческих коллективов – 0</w:t>
      </w:r>
    </w:p>
    <w:p w:rsidR="001113E0" w:rsidRDefault="001113E0" w:rsidP="00F21986">
      <w:pPr>
        <w:spacing w:after="0" w:line="240" w:lineRule="auto"/>
        <w:ind w:firstLine="709"/>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Мероприятия, </w:t>
      </w:r>
      <w:proofErr w:type="spellStart"/>
      <w:r>
        <w:rPr>
          <w:rFonts w:ascii="Times New Roman" w:eastAsia="Times New Roman" w:hAnsi="Times New Roman"/>
          <w:bCs/>
          <w:sz w:val="28"/>
          <w:szCs w:val="28"/>
          <w:lang w:eastAsia="zh-CN"/>
        </w:rPr>
        <w:t>посвященные</w:t>
      </w:r>
      <w:proofErr w:type="spellEnd"/>
      <w:r>
        <w:rPr>
          <w:rFonts w:ascii="Times New Roman" w:eastAsia="Times New Roman" w:hAnsi="Times New Roman"/>
          <w:bCs/>
          <w:sz w:val="28"/>
          <w:szCs w:val="28"/>
          <w:lang w:eastAsia="zh-CN"/>
        </w:rPr>
        <w:t xml:space="preserve"> Дню семьи, любви и верности – 42</w:t>
      </w:r>
    </w:p>
    <w:p w:rsidR="001113E0" w:rsidRPr="00F21986" w:rsidRDefault="001113E0" w:rsidP="00F21986">
      <w:pPr>
        <w:spacing w:after="0" w:line="240" w:lineRule="auto"/>
        <w:ind w:firstLine="709"/>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Мероприятия, </w:t>
      </w:r>
      <w:proofErr w:type="spellStart"/>
      <w:r>
        <w:rPr>
          <w:rFonts w:ascii="Times New Roman" w:eastAsia="Times New Roman" w:hAnsi="Times New Roman"/>
          <w:bCs/>
          <w:sz w:val="28"/>
          <w:szCs w:val="28"/>
          <w:lang w:eastAsia="zh-CN"/>
        </w:rPr>
        <w:t>посвященные</w:t>
      </w:r>
      <w:proofErr w:type="spellEnd"/>
      <w:r>
        <w:rPr>
          <w:rFonts w:ascii="Times New Roman" w:eastAsia="Times New Roman" w:hAnsi="Times New Roman"/>
          <w:bCs/>
          <w:sz w:val="28"/>
          <w:szCs w:val="28"/>
          <w:lang w:eastAsia="zh-CN"/>
        </w:rPr>
        <w:t xml:space="preserve"> Дню отца - 0</w:t>
      </w:r>
    </w:p>
    <w:p w:rsidR="001113E0" w:rsidRDefault="001113E0" w:rsidP="001113E0">
      <w:pPr>
        <w:spacing w:after="0" w:line="240" w:lineRule="auto"/>
        <w:ind w:firstLine="709"/>
        <w:jc w:val="both"/>
        <w:rPr>
          <w:rFonts w:ascii="Times New Roman" w:eastAsia="Times New Roman" w:hAnsi="Times New Roman"/>
          <w:b/>
          <w:bCs/>
          <w:sz w:val="28"/>
          <w:szCs w:val="28"/>
          <w:lang w:eastAsia="zh-CN"/>
        </w:rPr>
      </w:pPr>
    </w:p>
    <w:p w:rsidR="001113E0" w:rsidRDefault="001113E0" w:rsidP="001113E0">
      <w:pPr>
        <w:spacing w:after="0" w:line="240" w:lineRule="auto"/>
        <w:ind w:firstLine="709"/>
        <w:jc w:val="both"/>
        <w:rPr>
          <w:rFonts w:ascii="Times New Roman" w:eastAsia="Times New Roman" w:hAnsi="Times New Roman"/>
          <w:b/>
          <w:bCs/>
          <w:sz w:val="28"/>
          <w:szCs w:val="28"/>
          <w:lang w:eastAsia="zh-CN"/>
        </w:rPr>
      </w:pP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
          <w:bCs/>
          <w:sz w:val="28"/>
          <w:szCs w:val="28"/>
          <w:lang w:eastAsia="zh-CN"/>
        </w:rPr>
        <w:t>- работа КДУ с людьми старшего поколения</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xml:space="preserve">Одной из актуальных видов деятельности культурно-досуговые учреждений, является организация досуга людей старшего поколения. В настоящее время пожилые люди в нашей стране стали наиболее социально </w:t>
      </w:r>
      <w:proofErr w:type="spellStart"/>
      <w:r w:rsidRPr="001113E0">
        <w:rPr>
          <w:rFonts w:ascii="Times New Roman" w:eastAsia="Times New Roman" w:hAnsi="Times New Roman"/>
          <w:bCs/>
          <w:sz w:val="28"/>
          <w:szCs w:val="28"/>
          <w:lang w:eastAsia="zh-CN"/>
        </w:rPr>
        <w:t>незащищенной</w:t>
      </w:r>
      <w:proofErr w:type="spellEnd"/>
      <w:r w:rsidRPr="001113E0">
        <w:rPr>
          <w:rFonts w:ascii="Times New Roman" w:eastAsia="Times New Roman" w:hAnsi="Times New Roman"/>
          <w:bCs/>
          <w:sz w:val="28"/>
          <w:szCs w:val="28"/>
          <w:lang w:eastAsia="zh-CN"/>
        </w:rPr>
        <w:t xml:space="preserve"> категорией общества. 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социально-бытовой, психологической адаптации к новым условиям, требует необходимость выработки особых подходов, форм и методов социально-культурной работы с пожилыми людьми</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xml:space="preserve">В учреждениях культуры Кытмановского района эта деятельность реализуется через клубные формирования, любительские объединения и культурно-массовые мероприятия. </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xml:space="preserve">В 2022 году хочется отметить работу Октябрьского КДЦ по данному направлению. 28 июня работники и коллективы Октябрьского КДЦ провели концертную программу, </w:t>
      </w:r>
      <w:proofErr w:type="spellStart"/>
      <w:r w:rsidRPr="001113E0">
        <w:rPr>
          <w:rFonts w:ascii="Times New Roman" w:eastAsia="Times New Roman" w:hAnsi="Times New Roman"/>
          <w:bCs/>
          <w:sz w:val="28"/>
          <w:szCs w:val="28"/>
          <w:lang w:eastAsia="zh-CN"/>
        </w:rPr>
        <w:t>посвященную</w:t>
      </w:r>
      <w:proofErr w:type="spellEnd"/>
      <w:r w:rsidRPr="001113E0">
        <w:rPr>
          <w:rFonts w:ascii="Times New Roman" w:eastAsia="Times New Roman" w:hAnsi="Times New Roman"/>
          <w:bCs/>
          <w:sz w:val="28"/>
          <w:szCs w:val="28"/>
          <w:lang w:eastAsia="zh-CN"/>
        </w:rPr>
        <w:t xml:space="preserve"> юбилею Алтайского края «Люблю Алтай всей русской душой» в Кытмановском доме -  интернате малой вместимости для престарелых и инвалидов. Данное учреждение давно сотрудничает с руководством этого дома-интерната. Неоднократно приглашались с разными программами, проводили юбилей. Коллектив Октябрьского КДЦ лёгок на подъём, вот и в этот раз их пригласили, а они не отказали. Соскучились, говорят, и даже песни заказали.  Художественная самодеятельность по</w:t>
      </w:r>
      <w:r w:rsidRPr="001113E0">
        <w:rPr>
          <w:rFonts w:ascii="Times New Roman" w:eastAsia="Times New Roman" w:hAnsi="Times New Roman"/>
          <w:bCs/>
          <w:sz w:val="28"/>
          <w:szCs w:val="28"/>
          <w:lang w:eastAsia="zh-CN"/>
        </w:rPr>
        <w:lastRenderedPageBreak/>
        <w:t>старалась выполнить пожелания и угодить. Дети и взрослые из клубных формирований КДЦ заслуженно были обласканы аплодисментами зрителей. Многочисленные слова благодарности, звучавшие в адрес артистов, подбадривали каждого исполнителя. Полтора часа пролетели как один миг, оставив в душе каждого присутствующего и выступающего приятные воспоминания.</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xml:space="preserve">30 сентября 2022г Октябрьский КДЦ и два участника из клубных формирований пожилого возраста с группой поддержки, приняли участие в краевом фестивале творчества людей старшего поколения «Пусть сердце будет вечно молодым!». Проходил фестиваль на трёх зонах Алтайского края, наша делегация приняла участие на территории Солтона. Описать фестиваль в двух словах - это значить ничего не сказать. Живём все в Алтайском крае, а как отличаемся, даже в мелочах. Первое, что удивило - температура в помещениях. Было не просто тепло, было жарко. На протяжении всего мероприятия, не одного недовольного лица, все с улыбкой общались между собой. При входе всё объяснили, кто куда, к каждой группе был прикреплён куратор. В фойе накрыты столы, чтобы не только участники, но и все прибывшие с ними, смогли перекусить. Там же размещались выставки умельцев, фотозона, корреспонденты фотографировали участников фестиваля. Трудная и дальняя дорога была у нашей делегации в тот день, но никто не высказал недовольства по этому поводу. Участницы фестиваля получили Благодарственные письма от Министерства культуры Алтайского края, Министерства социальной защиты Алтайского края, Алтайского государственного Дома народного творчества, Алтайской краевой общественной организации, Всероссийской организации ветеранов (пенсионеров) войны и труда, Вооружённых Сил и правоохранительных органов, Комитета по культуре и кино администрации </w:t>
      </w:r>
      <w:proofErr w:type="spellStart"/>
      <w:r w:rsidRPr="001113E0">
        <w:rPr>
          <w:rFonts w:ascii="Times New Roman" w:eastAsia="Times New Roman" w:hAnsi="Times New Roman"/>
          <w:bCs/>
          <w:sz w:val="28"/>
          <w:szCs w:val="28"/>
          <w:lang w:eastAsia="zh-CN"/>
        </w:rPr>
        <w:t>Солтонского</w:t>
      </w:r>
      <w:proofErr w:type="spellEnd"/>
      <w:r w:rsidRPr="001113E0">
        <w:rPr>
          <w:rFonts w:ascii="Times New Roman" w:eastAsia="Times New Roman" w:hAnsi="Times New Roman"/>
          <w:bCs/>
          <w:sz w:val="28"/>
          <w:szCs w:val="28"/>
          <w:lang w:eastAsia="zh-CN"/>
        </w:rPr>
        <w:t xml:space="preserve"> района.</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И благодарность одной из участниц от Председателя Алтайской краевой общественной организации Всероссийской общественной организации ветеранов (пенсионеров) войны и труда, Вооружённых сил и правоохранительных органов.</w:t>
      </w:r>
    </w:p>
    <w:p w:rsidR="001113E0" w:rsidRPr="001113E0" w:rsidRDefault="001113E0" w:rsidP="001113E0">
      <w:pPr>
        <w:numPr>
          <w:ilvl w:val="0"/>
          <w:numId w:val="5"/>
        </w:numPr>
        <w:spacing w:after="0" w:line="240" w:lineRule="auto"/>
        <w:jc w:val="both"/>
        <w:rPr>
          <w:rFonts w:ascii="Times New Roman" w:eastAsia="Times New Roman" w:hAnsi="Times New Roman"/>
          <w:bCs/>
          <w:sz w:val="28"/>
          <w:szCs w:val="28"/>
          <w:lang w:eastAsia="zh-CN"/>
        </w:rPr>
      </w:pPr>
      <w:proofErr w:type="gramStart"/>
      <w:r w:rsidRPr="001113E0">
        <w:rPr>
          <w:rFonts w:ascii="Times New Roman" w:eastAsia="Times New Roman" w:hAnsi="Times New Roman"/>
          <w:bCs/>
          <w:sz w:val="28"/>
          <w:szCs w:val="28"/>
          <w:lang w:eastAsia="zh-CN"/>
        </w:rPr>
        <w:t>общее</w:t>
      </w:r>
      <w:proofErr w:type="gramEnd"/>
      <w:r w:rsidRPr="001113E0">
        <w:rPr>
          <w:rFonts w:ascii="Times New Roman" w:eastAsia="Times New Roman" w:hAnsi="Times New Roman"/>
          <w:bCs/>
          <w:sz w:val="28"/>
          <w:szCs w:val="28"/>
          <w:lang w:eastAsia="zh-CN"/>
        </w:rPr>
        <w:t xml:space="preserve"> количество мероприятий для пожилых людей _</w:t>
      </w:r>
      <w:r>
        <w:rPr>
          <w:rFonts w:ascii="Times New Roman" w:eastAsia="Times New Roman" w:hAnsi="Times New Roman"/>
          <w:bCs/>
          <w:sz w:val="28"/>
          <w:szCs w:val="28"/>
          <w:lang w:eastAsia="zh-CN"/>
        </w:rPr>
        <w:t>230</w:t>
      </w:r>
      <w:r w:rsidRPr="001113E0">
        <w:rPr>
          <w:rFonts w:ascii="Times New Roman" w:eastAsia="Times New Roman" w:hAnsi="Times New Roman"/>
          <w:bCs/>
          <w:sz w:val="28"/>
          <w:szCs w:val="28"/>
          <w:lang w:eastAsia="zh-CN"/>
        </w:rPr>
        <w:t>_;</w:t>
      </w:r>
    </w:p>
    <w:p w:rsidR="001113E0" w:rsidRPr="001113E0" w:rsidRDefault="001113E0" w:rsidP="001113E0">
      <w:pPr>
        <w:numPr>
          <w:ilvl w:val="0"/>
          <w:numId w:val="6"/>
        </w:numPr>
        <w:spacing w:after="0" w:line="240" w:lineRule="auto"/>
        <w:jc w:val="both"/>
        <w:rPr>
          <w:rFonts w:ascii="Times New Roman" w:eastAsia="Times New Roman" w:hAnsi="Times New Roman"/>
          <w:bCs/>
          <w:sz w:val="28"/>
          <w:szCs w:val="28"/>
          <w:lang w:eastAsia="zh-CN"/>
        </w:rPr>
      </w:pPr>
      <w:proofErr w:type="gramStart"/>
      <w:r w:rsidRPr="001113E0">
        <w:rPr>
          <w:rFonts w:ascii="Times New Roman" w:eastAsia="Times New Roman" w:hAnsi="Times New Roman"/>
          <w:bCs/>
          <w:sz w:val="28"/>
          <w:szCs w:val="28"/>
          <w:lang w:eastAsia="zh-CN"/>
        </w:rPr>
        <w:t>общее</w:t>
      </w:r>
      <w:proofErr w:type="gramEnd"/>
      <w:r w:rsidRPr="001113E0">
        <w:rPr>
          <w:rFonts w:ascii="Times New Roman" w:eastAsia="Times New Roman" w:hAnsi="Times New Roman"/>
          <w:bCs/>
          <w:sz w:val="28"/>
          <w:szCs w:val="28"/>
          <w:lang w:eastAsia="zh-CN"/>
        </w:rPr>
        <w:t xml:space="preserve"> количество граждан старшего поколения, получивших услуги в </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proofErr w:type="gramStart"/>
      <w:r w:rsidRPr="001113E0">
        <w:rPr>
          <w:rFonts w:ascii="Times New Roman" w:eastAsia="Times New Roman" w:hAnsi="Times New Roman"/>
          <w:bCs/>
          <w:sz w:val="28"/>
          <w:szCs w:val="28"/>
          <w:lang w:eastAsia="zh-CN"/>
        </w:rPr>
        <w:t>сфере</w:t>
      </w:r>
      <w:proofErr w:type="gramEnd"/>
      <w:r w:rsidRPr="001113E0">
        <w:rPr>
          <w:rFonts w:ascii="Times New Roman" w:eastAsia="Times New Roman" w:hAnsi="Times New Roman"/>
          <w:bCs/>
          <w:sz w:val="28"/>
          <w:szCs w:val="28"/>
          <w:lang w:eastAsia="zh-CN"/>
        </w:rPr>
        <w:t xml:space="preserve"> культуры </w:t>
      </w:r>
      <w:r w:rsidRPr="001113E0">
        <w:rPr>
          <w:rFonts w:ascii="Times New Roman" w:eastAsia="Times New Roman" w:hAnsi="Times New Roman"/>
          <w:bCs/>
          <w:i/>
          <w:sz w:val="28"/>
          <w:szCs w:val="28"/>
          <w:lang w:eastAsia="zh-CN"/>
        </w:rPr>
        <w:t>(количество зрителей старшего поколения</w:t>
      </w:r>
      <w:r w:rsidRPr="001113E0">
        <w:rPr>
          <w:rFonts w:ascii="Times New Roman" w:eastAsia="Times New Roman" w:hAnsi="Times New Roman"/>
          <w:bCs/>
          <w:sz w:val="28"/>
          <w:szCs w:val="28"/>
          <w:lang w:eastAsia="zh-CN"/>
        </w:rPr>
        <w:t>)</w:t>
      </w:r>
      <w:r>
        <w:rPr>
          <w:rFonts w:ascii="Times New Roman" w:eastAsia="Times New Roman" w:hAnsi="Times New Roman"/>
          <w:bCs/>
          <w:sz w:val="28"/>
          <w:szCs w:val="28"/>
          <w:lang w:eastAsia="zh-CN"/>
        </w:rPr>
        <w:t xml:space="preserve"> 18164</w:t>
      </w:r>
      <w:r w:rsidRPr="001113E0">
        <w:rPr>
          <w:rFonts w:ascii="Times New Roman" w:eastAsia="Times New Roman" w:hAnsi="Times New Roman"/>
          <w:bCs/>
          <w:sz w:val="28"/>
          <w:szCs w:val="28"/>
          <w:lang w:eastAsia="zh-CN"/>
        </w:rPr>
        <w:t>;</w:t>
      </w:r>
    </w:p>
    <w:p w:rsidR="001113E0" w:rsidRPr="001113E0" w:rsidRDefault="001113E0" w:rsidP="001113E0">
      <w:pPr>
        <w:numPr>
          <w:ilvl w:val="0"/>
          <w:numId w:val="7"/>
        </w:numPr>
        <w:spacing w:after="0" w:line="240" w:lineRule="auto"/>
        <w:jc w:val="both"/>
        <w:rPr>
          <w:rFonts w:ascii="Times New Roman" w:eastAsia="Times New Roman" w:hAnsi="Times New Roman"/>
          <w:bCs/>
          <w:sz w:val="28"/>
          <w:szCs w:val="28"/>
          <w:lang w:eastAsia="zh-CN"/>
        </w:rPr>
      </w:pPr>
      <w:proofErr w:type="gramStart"/>
      <w:r w:rsidRPr="001113E0">
        <w:rPr>
          <w:rFonts w:ascii="Times New Roman" w:eastAsia="Times New Roman" w:hAnsi="Times New Roman"/>
          <w:bCs/>
          <w:sz w:val="28"/>
          <w:szCs w:val="28"/>
          <w:lang w:eastAsia="zh-CN"/>
        </w:rPr>
        <w:t>общее</w:t>
      </w:r>
      <w:proofErr w:type="gramEnd"/>
      <w:r w:rsidRPr="001113E0">
        <w:rPr>
          <w:rFonts w:ascii="Times New Roman" w:eastAsia="Times New Roman" w:hAnsi="Times New Roman"/>
          <w:bCs/>
          <w:sz w:val="28"/>
          <w:szCs w:val="28"/>
          <w:lang w:eastAsia="zh-CN"/>
        </w:rPr>
        <w:t xml:space="preserve"> количество клубных формирований для пожилых людей </w:t>
      </w:r>
      <w:r>
        <w:rPr>
          <w:rFonts w:ascii="Times New Roman" w:eastAsia="Times New Roman" w:hAnsi="Times New Roman"/>
          <w:bCs/>
          <w:sz w:val="28"/>
          <w:szCs w:val="28"/>
          <w:lang w:eastAsia="zh-CN"/>
        </w:rPr>
        <w:t>19</w:t>
      </w:r>
      <w:r w:rsidRPr="001113E0">
        <w:rPr>
          <w:rFonts w:ascii="Times New Roman" w:eastAsia="Times New Roman" w:hAnsi="Times New Roman"/>
          <w:bCs/>
          <w:sz w:val="28"/>
          <w:szCs w:val="28"/>
          <w:lang w:eastAsia="zh-CN"/>
        </w:rPr>
        <w:t>_;</w:t>
      </w:r>
    </w:p>
    <w:p w:rsidR="001113E0" w:rsidRPr="001113E0" w:rsidRDefault="001113E0" w:rsidP="001113E0">
      <w:pPr>
        <w:numPr>
          <w:ilvl w:val="0"/>
          <w:numId w:val="8"/>
        </w:numPr>
        <w:spacing w:after="0" w:line="240" w:lineRule="auto"/>
        <w:jc w:val="both"/>
        <w:rPr>
          <w:rFonts w:ascii="Times New Roman" w:eastAsia="Times New Roman" w:hAnsi="Times New Roman"/>
          <w:bCs/>
          <w:sz w:val="28"/>
          <w:szCs w:val="28"/>
          <w:lang w:eastAsia="zh-CN"/>
        </w:rPr>
      </w:pPr>
      <w:proofErr w:type="gramStart"/>
      <w:r w:rsidRPr="001113E0">
        <w:rPr>
          <w:rFonts w:ascii="Times New Roman" w:eastAsia="Times New Roman" w:hAnsi="Times New Roman"/>
          <w:bCs/>
          <w:sz w:val="28"/>
          <w:szCs w:val="28"/>
          <w:lang w:eastAsia="zh-CN"/>
        </w:rPr>
        <w:t>общее</w:t>
      </w:r>
      <w:proofErr w:type="gramEnd"/>
      <w:r w:rsidRPr="001113E0">
        <w:rPr>
          <w:rFonts w:ascii="Times New Roman" w:eastAsia="Times New Roman" w:hAnsi="Times New Roman"/>
          <w:bCs/>
          <w:sz w:val="28"/>
          <w:szCs w:val="28"/>
          <w:lang w:eastAsia="zh-CN"/>
        </w:rPr>
        <w:t xml:space="preserve"> количество участников клубных формирований </w:t>
      </w:r>
      <w:r>
        <w:rPr>
          <w:rFonts w:ascii="Times New Roman" w:eastAsia="Times New Roman" w:hAnsi="Times New Roman"/>
          <w:bCs/>
          <w:sz w:val="28"/>
          <w:szCs w:val="28"/>
          <w:lang w:eastAsia="zh-CN"/>
        </w:rPr>
        <w:t>140</w:t>
      </w:r>
      <w:r w:rsidRPr="001113E0">
        <w:rPr>
          <w:rFonts w:ascii="Times New Roman" w:eastAsia="Times New Roman" w:hAnsi="Times New Roman"/>
          <w:bCs/>
          <w:sz w:val="28"/>
          <w:szCs w:val="28"/>
          <w:lang w:eastAsia="zh-CN"/>
        </w:rPr>
        <w:t>.</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Указать количество из общего числа клубных формирований:</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хоровые коллективы _</w:t>
      </w:r>
      <w:r>
        <w:rPr>
          <w:rFonts w:ascii="Times New Roman" w:eastAsia="Times New Roman" w:hAnsi="Times New Roman"/>
          <w:bCs/>
          <w:sz w:val="28"/>
          <w:szCs w:val="28"/>
          <w:lang w:eastAsia="zh-CN"/>
        </w:rPr>
        <w:t>0</w:t>
      </w:r>
      <w:r w:rsidRPr="001113E0">
        <w:rPr>
          <w:rFonts w:ascii="Times New Roman" w:eastAsia="Times New Roman" w:hAnsi="Times New Roman"/>
          <w:bCs/>
          <w:sz w:val="28"/>
          <w:szCs w:val="28"/>
          <w:lang w:eastAsia="zh-CN"/>
        </w:rPr>
        <w:t>__</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вокальные ансамбли _</w:t>
      </w:r>
      <w:r>
        <w:rPr>
          <w:rFonts w:ascii="Times New Roman" w:eastAsia="Times New Roman" w:hAnsi="Times New Roman"/>
          <w:bCs/>
          <w:sz w:val="28"/>
          <w:szCs w:val="28"/>
          <w:lang w:eastAsia="zh-CN"/>
        </w:rPr>
        <w:t>2</w:t>
      </w:r>
      <w:r w:rsidRPr="001113E0">
        <w:rPr>
          <w:rFonts w:ascii="Times New Roman" w:eastAsia="Times New Roman" w:hAnsi="Times New Roman"/>
          <w:bCs/>
          <w:sz w:val="28"/>
          <w:szCs w:val="28"/>
          <w:lang w:eastAsia="zh-CN"/>
        </w:rPr>
        <w:t>___</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хореографические коллективы _</w:t>
      </w:r>
      <w:r>
        <w:rPr>
          <w:rFonts w:ascii="Times New Roman" w:eastAsia="Times New Roman" w:hAnsi="Times New Roman"/>
          <w:bCs/>
          <w:sz w:val="28"/>
          <w:szCs w:val="28"/>
          <w:lang w:eastAsia="zh-CN"/>
        </w:rPr>
        <w:t>1</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театральные группы_</w:t>
      </w:r>
      <w:r>
        <w:rPr>
          <w:rFonts w:ascii="Times New Roman" w:eastAsia="Times New Roman" w:hAnsi="Times New Roman"/>
          <w:bCs/>
          <w:sz w:val="28"/>
          <w:szCs w:val="28"/>
          <w:lang w:eastAsia="zh-CN"/>
        </w:rPr>
        <w:t>0</w:t>
      </w:r>
      <w:r w:rsidRPr="001113E0">
        <w:rPr>
          <w:rFonts w:ascii="Times New Roman" w:eastAsia="Times New Roman" w:hAnsi="Times New Roman"/>
          <w:bCs/>
          <w:sz w:val="28"/>
          <w:szCs w:val="28"/>
          <w:lang w:eastAsia="zh-CN"/>
        </w:rPr>
        <w:t>__</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ИЗО _</w:t>
      </w:r>
      <w:r>
        <w:rPr>
          <w:rFonts w:ascii="Times New Roman" w:eastAsia="Times New Roman" w:hAnsi="Times New Roman"/>
          <w:bCs/>
          <w:sz w:val="28"/>
          <w:szCs w:val="28"/>
          <w:lang w:eastAsia="zh-CN"/>
        </w:rPr>
        <w:t>0</w:t>
      </w:r>
      <w:r w:rsidRPr="001113E0">
        <w:rPr>
          <w:rFonts w:ascii="Times New Roman" w:eastAsia="Times New Roman" w:hAnsi="Times New Roman"/>
          <w:bCs/>
          <w:sz w:val="28"/>
          <w:szCs w:val="28"/>
          <w:lang w:eastAsia="zh-CN"/>
        </w:rPr>
        <w:t>__</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ДПИ _</w:t>
      </w:r>
      <w:r>
        <w:rPr>
          <w:rFonts w:ascii="Times New Roman" w:eastAsia="Times New Roman" w:hAnsi="Times New Roman"/>
          <w:bCs/>
          <w:sz w:val="28"/>
          <w:szCs w:val="28"/>
          <w:lang w:eastAsia="zh-CN"/>
        </w:rPr>
        <w:t>0</w:t>
      </w:r>
      <w:r w:rsidRPr="001113E0">
        <w:rPr>
          <w:rFonts w:ascii="Times New Roman" w:eastAsia="Times New Roman" w:hAnsi="Times New Roman"/>
          <w:bCs/>
          <w:sz w:val="28"/>
          <w:szCs w:val="28"/>
          <w:lang w:eastAsia="zh-CN"/>
        </w:rPr>
        <w:t>__</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r w:rsidRPr="001113E0">
        <w:rPr>
          <w:rFonts w:ascii="Times New Roman" w:eastAsia="Times New Roman" w:hAnsi="Times New Roman"/>
          <w:bCs/>
          <w:sz w:val="28"/>
          <w:szCs w:val="28"/>
          <w:lang w:eastAsia="zh-CN"/>
        </w:rPr>
        <w:t>- формирования для занятий физической культурой и спортом_</w:t>
      </w:r>
      <w:r>
        <w:rPr>
          <w:rFonts w:ascii="Times New Roman" w:eastAsia="Times New Roman" w:hAnsi="Times New Roman"/>
          <w:bCs/>
          <w:sz w:val="28"/>
          <w:szCs w:val="28"/>
          <w:lang w:eastAsia="zh-CN"/>
        </w:rPr>
        <w:t>2</w:t>
      </w:r>
      <w:r w:rsidRPr="001113E0">
        <w:rPr>
          <w:rFonts w:ascii="Times New Roman" w:eastAsia="Times New Roman" w:hAnsi="Times New Roman"/>
          <w:bCs/>
          <w:sz w:val="28"/>
          <w:szCs w:val="28"/>
          <w:lang w:eastAsia="zh-CN"/>
        </w:rPr>
        <w:t>__,</w:t>
      </w:r>
    </w:p>
    <w:p w:rsidR="001113E0" w:rsidRPr="001113E0" w:rsidRDefault="001113E0" w:rsidP="001113E0">
      <w:pPr>
        <w:spacing w:after="0" w:line="240" w:lineRule="auto"/>
        <w:ind w:firstLine="709"/>
        <w:jc w:val="both"/>
        <w:rPr>
          <w:rFonts w:ascii="Times New Roman" w:eastAsia="Times New Roman" w:hAnsi="Times New Roman"/>
          <w:bCs/>
          <w:sz w:val="28"/>
          <w:szCs w:val="28"/>
          <w:lang w:eastAsia="zh-CN"/>
        </w:rPr>
      </w:pPr>
      <w:proofErr w:type="gramStart"/>
      <w:r w:rsidRPr="001113E0">
        <w:rPr>
          <w:rFonts w:ascii="Times New Roman" w:eastAsia="Times New Roman" w:hAnsi="Times New Roman"/>
          <w:bCs/>
          <w:sz w:val="28"/>
          <w:szCs w:val="28"/>
          <w:lang w:eastAsia="zh-CN"/>
        </w:rPr>
        <w:t>перечислить</w:t>
      </w:r>
      <w:proofErr w:type="gramEnd"/>
      <w:r w:rsidRPr="001113E0">
        <w:rPr>
          <w:rFonts w:ascii="Times New Roman" w:eastAsia="Times New Roman" w:hAnsi="Times New Roman"/>
          <w:bCs/>
          <w:sz w:val="28"/>
          <w:szCs w:val="28"/>
          <w:lang w:eastAsia="zh-CN"/>
        </w:rPr>
        <w:t xml:space="preserve"> направления</w:t>
      </w:r>
      <w:r>
        <w:rPr>
          <w:rFonts w:ascii="Times New Roman" w:eastAsia="Times New Roman" w:hAnsi="Times New Roman"/>
          <w:bCs/>
          <w:sz w:val="28"/>
          <w:szCs w:val="28"/>
          <w:lang w:eastAsia="zh-CN"/>
        </w:rPr>
        <w:t>: скандинавская ходьба</w:t>
      </w:r>
      <w:r w:rsidRPr="001113E0">
        <w:rPr>
          <w:rFonts w:ascii="Times New Roman" w:eastAsia="Times New Roman" w:hAnsi="Times New Roman"/>
          <w:bCs/>
          <w:sz w:val="28"/>
          <w:szCs w:val="28"/>
          <w:lang w:eastAsia="zh-CN"/>
        </w:rPr>
        <w:t>.</w:t>
      </w:r>
    </w:p>
    <w:sectPr w:rsidR="001113E0" w:rsidRPr="001113E0" w:rsidSect="0078230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16A10"/>
    <w:multiLevelType w:val="hybridMultilevel"/>
    <w:tmpl w:val="6C06B018"/>
    <w:lvl w:ilvl="0" w:tplc="A5B0F06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B5960"/>
    <w:multiLevelType w:val="hybridMultilevel"/>
    <w:tmpl w:val="1182111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17A9698D"/>
    <w:multiLevelType w:val="hybridMultilevel"/>
    <w:tmpl w:val="3E0242B4"/>
    <w:lvl w:ilvl="0" w:tplc="04190001">
      <w:start w:val="1"/>
      <w:numFmt w:val="bullet"/>
      <w:lvlText w:val=""/>
      <w:lvlJc w:val="left"/>
      <w:pPr>
        <w:tabs>
          <w:tab w:val="num" w:pos="860"/>
        </w:tabs>
        <w:ind w:left="860" w:hanging="360"/>
      </w:pPr>
      <w:rPr>
        <w:rFonts w:ascii="Symbol" w:hAnsi="Symbol"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3">
    <w:nsid w:val="3781112A"/>
    <w:multiLevelType w:val="multilevel"/>
    <w:tmpl w:val="6150C7B2"/>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nsid w:val="50127EB4"/>
    <w:multiLevelType w:val="multilevel"/>
    <w:tmpl w:val="2BEAFCF4"/>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nsid w:val="57551F1C"/>
    <w:multiLevelType w:val="multilevel"/>
    <w:tmpl w:val="4E440F46"/>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nsid w:val="66260D6A"/>
    <w:multiLevelType w:val="multilevel"/>
    <w:tmpl w:val="8FCAD054"/>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7">
    <w:nsid w:val="7D6A1F32"/>
    <w:multiLevelType w:val="hybridMultilevel"/>
    <w:tmpl w:val="0F40632C"/>
    <w:lvl w:ilvl="0" w:tplc="A5B0F06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F0"/>
    <w:rsid w:val="00031797"/>
    <w:rsid w:val="000C0E4F"/>
    <w:rsid w:val="000D5A96"/>
    <w:rsid w:val="000E6C69"/>
    <w:rsid w:val="001113E0"/>
    <w:rsid w:val="001544C4"/>
    <w:rsid w:val="00182831"/>
    <w:rsid w:val="002352CC"/>
    <w:rsid w:val="00261CAA"/>
    <w:rsid w:val="002D48E1"/>
    <w:rsid w:val="003038BD"/>
    <w:rsid w:val="00343833"/>
    <w:rsid w:val="004F6AB2"/>
    <w:rsid w:val="0054031C"/>
    <w:rsid w:val="00551F59"/>
    <w:rsid w:val="00594D2B"/>
    <w:rsid w:val="00642A4F"/>
    <w:rsid w:val="006A232D"/>
    <w:rsid w:val="006E0352"/>
    <w:rsid w:val="00732D64"/>
    <w:rsid w:val="00770680"/>
    <w:rsid w:val="0078230F"/>
    <w:rsid w:val="0078790D"/>
    <w:rsid w:val="007C182B"/>
    <w:rsid w:val="007D785E"/>
    <w:rsid w:val="007F1FA1"/>
    <w:rsid w:val="007F29E5"/>
    <w:rsid w:val="008059F8"/>
    <w:rsid w:val="00983A30"/>
    <w:rsid w:val="00A32E6B"/>
    <w:rsid w:val="00A904EB"/>
    <w:rsid w:val="00AC513F"/>
    <w:rsid w:val="00AD4333"/>
    <w:rsid w:val="00B516C1"/>
    <w:rsid w:val="00B7017B"/>
    <w:rsid w:val="00BB0DCF"/>
    <w:rsid w:val="00C02F5E"/>
    <w:rsid w:val="00C66755"/>
    <w:rsid w:val="00CF25C2"/>
    <w:rsid w:val="00D21CCA"/>
    <w:rsid w:val="00DC2B49"/>
    <w:rsid w:val="00E1681D"/>
    <w:rsid w:val="00E20A96"/>
    <w:rsid w:val="00E673F0"/>
    <w:rsid w:val="00F21986"/>
    <w:rsid w:val="00F341EA"/>
    <w:rsid w:val="00F81E83"/>
    <w:rsid w:val="00FE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A79D9-74F3-4FCF-8977-EBD35D69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13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1FA1"/>
    <w:rPr>
      <w:b/>
      <w:bCs/>
    </w:rPr>
  </w:style>
  <w:style w:type="paragraph" w:customStyle="1" w:styleId="p14">
    <w:name w:val="p14"/>
    <w:basedOn w:val="a"/>
    <w:rsid w:val="007F1F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7F1FA1"/>
  </w:style>
  <w:style w:type="paragraph" w:customStyle="1" w:styleId="a4">
    <w:name w:val="Содержимое таблицы"/>
    <w:basedOn w:val="a"/>
    <w:qFormat/>
    <w:rsid w:val="001544C4"/>
    <w:pPr>
      <w:suppressLineNumbers/>
      <w:suppressAutoHyphens/>
      <w:spacing w:after="0" w:line="240" w:lineRule="auto"/>
    </w:pPr>
    <w:rPr>
      <w:rFonts w:ascii="Times New Roman" w:eastAsia="Times New Roman" w:hAnsi="Times New Roman"/>
      <w:sz w:val="24"/>
      <w:szCs w:val="24"/>
      <w:lang w:eastAsia="ar-SA"/>
    </w:rPr>
  </w:style>
  <w:style w:type="paragraph" w:styleId="a5">
    <w:name w:val="Normal (Web)"/>
    <w:basedOn w:val="a"/>
    <w:uiPriority w:val="99"/>
    <w:semiHidden/>
    <w:unhideWhenUsed/>
    <w:rsid w:val="007C182B"/>
    <w:rPr>
      <w:rFonts w:ascii="Times New Roman" w:hAnsi="Times New Roman"/>
      <w:sz w:val="24"/>
      <w:szCs w:val="24"/>
    </w:rPr>
  </w:style>
  <w:style w:type="paragraph" w:styleId="a6">
    <w:name w:val="Balloon Text"/>
    <w:basedOn w:val="a"/>
    <w:link w:val="a7"/>
    <w:uiPriority w:val="99"/>
    <w:semiHidden/>
    <w:unhideWhenUsed/>
    <w:rsid w:val="001113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13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5067">
      <w:bodyDiv w:val="1"/>
      <w:marLeft w:val="0"/>
      <w:marRight w:val="0"/>
      <w:marTop w:val="0"/>
      <w:marBottom w:val="0"/>
      <w:divBdr>
        <w:top w:val="none" w:sz="0" w:space="0" w:color="auto"/>
        <w:left w:val="none" w:sz="0" w:space="0" w:color="auto"/>
        <w:bottom w:val="none" w:sz="0" w:space="0" w:color="auto"/>
        <w:right w:val="none" w:sz="0" w:space="0" w:color="auto"/>
      </w:divBdr>
    </w:div>
    <w:div w:id="230578048">
      <w:bodyDiv w:val="1"/>
      <w:marLeft w:val="0"/>
      <w:marRight w:val="0"/>
      <w:marTop w:val="0"/>
      <w:marBottom w:val="0"/>
      <w:divBdr>
        <w:top w:val="none" w:sz="0" w:space="0" w:color="auto"/>
        <w:left w:val="none" w:sz="0" w:space="0" w:color="auto"/>
        <w:bottom w:val="none" w:sz="0" w:space="0" w:color="auto"/>
        <w:right w:val="none" w:sz="0" w:space="0" w:color="auto"/>
      </w:divBdr>
    </w:div>
    <w:div w:id="430274951">
      <w:bodyDiv w:val="1"/>
      <w:marLeft w:val="0"/>
      <w:marRight w:val="0"/>
      <w:marTop w:val="0"/>
      <w:marBottom w:val="0"/>
      <w:divBdr>
        <w:top w:val="none" w:sz="0" w:space="0" w:color="auto"/>
        <w:left w:val="none" w:sz="0" w:space="0" w:color="auto"/>
        <w:bottom w:val="none" w:sz="0" w:space="0" w:color="auto"/>
        <w:right w:val="none" w:sz="0" w:space="0" w:color="auto"/>
      </w:divBdr>
    </w:div>
    <w:div w:id="644626749">
      <w:bodyDiv w:val="1"/>
      <w:marLeft w:val="0"/>
      <w:marRight w:val="0"/>
      <w:marTop w:val="0"/>
      <w:marBottom w:val="0"/>
      <w:divBdr>
        <w:top w:val="none" w:sz="0" w:space="0" w:color="auto"/>
        <w:left w:val="none" w:sz="0" w:space="0" w:color="auto"/>
        <w:bottom w:val="none" w:sz="0" w:space="0" w:color="auto"/>
        <w:right w:val="none" w:sz="0" w:space="0" w:color="auto"/>
      </w:divBdr>
    </w:div>
    <w:div w:id="797182686">
      <w:bodyDiv w:val="1"/>
      <w:marLeft w:val="0"/>
      <w:marRight w:val="0"/>
      <w:marTop w:val="0"/>
      <w:marBottom w:val="0"/>
      <w:divBdr>
        <w:top w:val="none" w:sz="0" w:space="0" w:color="auto"/>
        <w:left w:val="none" w:sz="0" w:space="0" w:color="auto"/>
        <w:bottom w:val="none" w:sz="0" w:space="0" w:color="auto"/>
        <w:right w:val="none" w:sz="0" w:space="0" w:color="auto"/>
      </w:divBdr>
    </w:div>
    <w:div w:id="908733446">
      <w:bodyDiv w:val="1"/>
      <w:marLeft w:val="0"/>
      <w:marRight w:val="0"/>
      <w:marTop w:val="0"/>
      <w:marBottom w:val="0"/>
      <w:divBdr>
        <w:top w:val="none" w:sz="0" w:space="0" w:color="auto"/>
        <w:left w:val="none" w:sz="0" w:space="0" w:color="auto"/>
        <w:bottom w:val="none" w:sz="0" w:space="0" w:color="auto"/>
        <w:right w:val="none" w:sz="0" w:space="0" w:color="auto"/>
      </w:divBdr>
    </w:div>
    <w:div w:id="1069156521">
      <w:bodyDiv w:val="1"/>
      <w:marLeft w:val="0"/>
      <w:marRight w:val="0"/>
      <w:marTop w:val="0"/>
      <w:marBottom w:val="0"/>
      <w:divBdr>
        <w:top w:val="none" w:sz="0" w:space="0" w:color="auto"/>
        <w:left w:val="none" w:sz="0" w:space="0" w:color="auto"/>
        <w:bottom w:val="none" w:sz="0" w:space="0" w:color="auto"/>
        <w:right w:val="none" w:sz="0" w:space="0" w:color="auto"/>
      </w:divBdr>
    </w:div>
    <w:div w:id="1334994801">
      <w:bodyDiv w:val="1"/>
      <w:marLeft w:val="0"/>
      <w:marRight w:val="0"/>
      <w:marTop w:val="0"/>
      <w:marBottom w:val="0"/>
      <w:divBdr>
        <w:top w:val="none" w:sz="0" w:space="0" w:color="auto"/>
        <w:left w:val="none" w:sz="0" w:space="0" w:color="auto"/>
        <w:bottom w:val="none" w:sz="0" w:space="0" w:color="auto"/>
        <w:right w:val="none" w:sz="0" w:space="0" w:color="auto"/>
      </w:divBdr>
    </w:div>
    <w:div w:id="1539704532">
      <w:bodyDiv w:val="1"/>
      <w:marLeft w:val="0"/>
      <w:marRight w:val="0"/>
      <w:marTop w:val="0"/>
      <w:marBottom w:val="0"/>
      <w:divBdr>
        <w:top w:val="none" w:sz="0" w:space="0" w:color="auto"/>
        <w:left w:val="none" w:sz="0" w:space="0" w:color="auto"/>
        <w:bottom w:val="none" w:sz="0" w:space="0" w:color="auto"/>
        <w:right w:val="none" w:sz="0" w:space="0" w:color="auto"/>
      </w:divBdr>
    </w:div>
    <w:div w:id="1559366225">
      <w:bodyDiv w:val="1"/>
      <w:marLeft w:val="0"/>
      <w:marRight w:val="0"/>
      <w:marTop w:val="0"/>
      <w:marBottom w:val="0"/>
      <w:divBdr>
        <w:top w:val="none" w:sz="0" w:space="0" w:color="auto"/>
        <w:left w:val="none" w:sz="0" w:space="0" w:color="auto"/>
        <w:bottom w:val="none" w:sz="0" w:space="0" w:color="auto"/>
        <w:right w:val="none" w:sz="0" w:space="0" w:color="auto"/>
      </w:divBdr>
    </w:div>
    <w:div w:id="1726567426">
      <w:bodyDiv w:val="1"/>
      <w:marLeft w:val="0"/>
      <w:marRight w:val="0"/>
      <w:marTop w:val="0"/>
      <w:marBottom w:val="0"/>
      <w:divBdr>
        <w:top w:val="none" w:sz="0" w:space="0" w:color="auto"/>
        <w:left w:val="none" w:sz="0" w:space="0" w:color="auto"/>
        <w:bottom w:val="none" w:sz="0" w:space="0" w:color="auto"/>
        <w:right w:val="none" w:sz="0" w:space="0" w:color="auto"/>
      </w:divBdr>
    </w:div>
    <w:div w:id="20337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EF16-833D-4985-B2EE-AE180A98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4702</Words>
  <Characters>26806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INTEL</cp:lastModifiedBy>
  <cp:revision>3</cp:revision>
  <cp:lastPrinted>2023-01-12T11:35:00Z</cp:lastPrinted>
  <dcterms:created xsi:type="dcterms:W3CDTF">2023-01-12T11:08:00Z</dcterms:created>
  <dcterms:modified xsi:type="dcterms:W3CDTF">2023-01-12T11:49:00Z</dcterms:modified>
</cp:coreProperties>
</file>